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73DC33" w14:textId="08574CF1" w:rsidR="00BE79E1" w:rsidRPr="00F82849" w:rsidRDefault="005E3664">
      <w:pPr>
        <w:rPr>
          <w:rFonts w:ascii="ＭＳ 明朝" w:eastAsia="ＭＳ 明朝" w:hAnsi="ＭＳ 明朝" w:cs="Malgun Gothic"/>
        </w:rPr>
      </w:pPr>
      <w:r w:rsidRPr="00F82849">
        <w:rPr>
          <w:rFonts w:ascii="ＭＳ 明朝" w:eastAsia="ＭＳ 明朝" w:hAnsi="ＭＳ 明朝" w:cs="Malgun Gothic"/>
          <w:color w:val="FF0000"/>
        </w:rPr>
        <w:t>題目</w:t>
      </w:r>
      <w:r w:rsidRPr="00F82849">
        <w:rPr>
          <w:rFonts w:ascii="ＭＳ 明朝" w:eastAsia="ＭＳ 明朝" w:hAnsi="ＭＳ 明朝" w:cs="Malgun Gothic"/>
        </w:rPr>
        <w:t xml:space="preserve">　　　</w:t>
      </w:r>
      <w:r w:rsidRPr="00F82849">
        <w:rPr>
          <w:rFonts w:ascii="ＭＳ 明朝" w:eastAsia="ＭＳ 明朝" w:hAnsi="ＭＳ 明朝" w:cs="Malgun Gothic"/>
          <w:b/>
          <w:bCs/>
          <w:sz w:val="30"/>
          <w:szCs w:val="30"/>
        </w:rPr>
        <w:t>日本における</w:t>
      </w:r>
      <w:r w:rsidR="00925116">
        <w:rPr>
          <w:rFonts w:ascii="ＭＳ 明朝" w:eastAsia="ＭＳ 明朝" w:hAnsi="ＭＳ 明朝" w:cs="Malgun Gothic" w:hint="eastAsia"/>
          <w:b/>
          <w:bCs/>
          <w:sz w:val="30"/>
          <w:szCs w:val="30"/>
        </w:rPr>
        <w:t>朝鮮</w:t>
      </w:r>
      <w:r w:rsidRPr="00F82849">
        <w:rPr>
          <w:rFonts w:ascii="ＭＳ 明朝" w:eastAsia="ＭＳ 明朝" w:hAnsi="ＭＳ 明朝" w:cs="Malgun Gothic"/>
          <w:b/>
          <w:bCs/>
          <w:sz w:val="30"/>
          <w:szCs w:val="30"/>
        </w:rPr>
        <w:t>研究</w:t>
      </w:r>
      <w:r w:rsidR="00F43808">
        <w:rPr>
          <w:rFonts w:ascii="ＭＳ 明朝" w:eastAsia="ＭＳ 明朝" w:hAnsi="ＭＳ 明朝" w:hint="eastAsia"/>
        </w:rPr>
        <w:t>（</w:t>
      </w:r>
      <w:r w:rsidRPr="00F82849">
        <w:rPr>
          <w:rFonts w:ascii="ＭＳ 明朝" w:eastAsia="ＭＳ 明朝" w:hAnsi="ＭＳ 明朝"/>
        </w:rPr>
        <w:t>MS-Mincho</w:t>
      </w:r>
      <w:r w:rsidRPr="00F82849">
        <w:rPr>
          <w:rFonts w:ascii="ＭＳ 明朝" w:eastAsia="ＭＳ 明朝" w:hAnsi="ＭＳ 明朝" w:cs="Malgun Gothic"/>
        </w:rPr>
        <w:t>15、太字、中央揃え）</w:t>
      </w:r>
    </w:p>
    <w:p w14:paraId="5BD358FB" w14:textId="1A38378E" w:rsidR="00BE79E1" w:rsidRPr="00F82849" w:rsidRDefault="005E3664">
      <w:pPr>
        <w:rPr>
          <w:rFonts w:ascii="ＭＳ 明朝" w:eastAsia="ＭＳ 明朝" w:hAnsi="ＭＳ 明朝" w:cs="Malgun Gothic"/>
        </w:rPr>
      </w:pPr>
      <w:r w:rsidRPr="00F82849">
        <w:rPr>
          <w:rFonts w:ascii="ＭＳ 明朝" w:eastAsia="ＭＳ 明朝" w:hAnsi="ＭＳ 明朝" w:cs="Malgun Gothic"/>
          <w:color w:val="FF0000"/>
        </w:rPr>
        <w:t>副題</w:t>
      </w:r>
      <w:r w:rsidRPr="00F82849">
        <w:rPr>
          <w:rFonts w:ascii="ＭＳ 明朝" w:eastAsia="ＭＳ 明朝" w:hAnsi="ＭＳ 明朝" w:cs="Malgun Gothic"/>
        </w:rPr>
        <w:t xml:space="preserve">　　　　　　　　　</w:t>
      </w:r>
      <w:r w:rsidRPr="00F82849">
        <w:rPr>
          <w:rFonts w:ascii="ＭＳ 明朝" w:eastAsia="ＭＳ 明朝" w:hAnsi="ＭＳ 明朝" w:cs="Malgun Gothic"/>
          <w:b/>
          <w:bCs/>
          <w:sz w:val="24"/>
          <w:szCs w:val="24"/>
        </w:rPr>
        <w:t>―</w:t>
      </w:r>
      <w:r w:rsidR="005F4FAA">
        <w:rPr>
          <w:rFonts w:ascii="ＭＳ 明朝" w:eastAsia="ＭＳ 明朝" w:hAnsi="ＭＳ 明朝" w:cs="Malgun Gothic" w:hint="eastAsia"/>
          <w:b/>
          <w:bCs/>
          <w:sz w:val="24"/>
          <w:szCs w:val="24"/>
        </w:rPr>
        <w:t>朝鮮近代史を中心に</w:t>
      </w:r>
      <w:r w:rsidRPr="00F82849">
        <w:rPr>
          <w:rFonts w:ascii="ＭＳ 明朝" w:eastAsia="ＭＳ 明朝" w:hAnsi="ＭＳ 明朝" w:cs="Malgun Gothic"/>
          <w:b/>
          <w:bCs/>
          <w:sz w:val="24"/>
          <w:szCs w:val="24"/>
        </w:rPr>
        <w:t>―</w:t>
      </w:r>
      <w:r w:rsidR="00F43808">
        <w:rPr>
          <w:rFonts w:ascii="ＭＳ 明朝" w:eastAsia="ＭＳ 明朝" w:hAnsi="ＭＳ 明朝" w:hint="eastAsia"/>
        </w:rPr>
        <w:t>（</w:t>
      </w:r>
      <w:r w:rsidRPr="00F82849">
        <w:rPr>
          <w:rFonts w:ascii="ＭＳ 明朝" w:eastAsia="ＭＳ 明朝" w:hAnsi="ＭＳ 明朝"/>
        </w:rPr>
        <w:t>12</w:t>
      </w:r>
      <w:r w:rsidRPr="00F82849">
        <w:rPr>
          <w:rFonts w:ascii="ＭＳ 明朝" w:eastAsia="ＭＳ 明朝" w:hAnsi="ＭＳ 明朝" w:cs="Malgun Gothic"/>
        </w:rPr>
        <w:t>、太字、中央揃え）</w:t>
      </w:r>
    </w:p>
    <w:p w14:paraId="560987D3" w14:textId="5682474E" w:rsidR="00BE79E1" w:rsidRPr="0082438B" w:rsidRDefault="0082438B">
      <w:pPr>
        <w:rPr>
          <w:rFonts w:asciiTheme="minorEastAsia" w:hAnsiTheme="minorEastAsia"/>
          <w:color w:val="00B0F0"/>
        </w:rPr>
      </w:pPr>
      <w:r w:rsidRPr="0082438B">
        <w:rPr>
          <w:rFonts w:asciiTheme="minorEastAsia" w:hAnsiTheme="minorEastAsia" w:hint="eastAsia"/>
          <w:color w:val="00B0F0"/>
        </w:rPr>
        <w:t>（</w:t>
      </w:r>
      <w:r w:rsidRPr="0082438B">
        <w:rPr>
          <w:rFonts w:asciiTheme="minorEastAsia" w:hAnsiTheme="minorEastAsia"/>
          <w:color w:val="00B0F0"/>
        </w:rPr>
        <w:t>2</w:t>
      </w:r>
      <w:r w:rsidRPr="0082438B">
        <w:rPr>
          <w:rFonts w:asciiTheme="minorEastAsia" w:hAnsiTheme="minorEastAsia" w:hint="eastAsia"/>
          <w:color w:val="00B0F0"/>
        </w:rPr>
        <w:t>行空ける）</w:t>
      </w:r>
    </w:p>
    <w:p w14:paraId="46AC800B" w14:textId="77777777" w:rsidR="00BE79E1" w:rsidRPr="00F82849" w:rsidRDefault="00BE79E1">
      <w:pPr>
        <w:rPr>
          <w:rFonts w:ascii="ＭＳ 明朝" w:eastAsia="ＭＳ 明朝" w:hAnsi="ＭＳ 明朝"/>
        </w:rPr>
      </w:pPr>
    </w:p>
    <w:p w14:paraId="62B91064" w14:textId="77777777" w:rsidR="00BE79E1" w:rsidRPr="00F82849" w:rsidRDefault="005E3664" w:rsidP="006F21C6">
      <w:pPr>
        <w:rPr>
          <w:rFonts w:ascii="ＭＳ 明朝" w:eastAsia="ＭＳ 明朝" w:hAnsi="ＭＳ 明朝" w:cs="Malgun Gothic"/>
        </w:rPr>
      </w:pPr>
      <w:r w:rsidRPr="00F82849">
        <w:rPr>
          <w:rFonts w:ascii="ＭＳ 明朝" w:eastAsia="ＭＳ 明朝" w:hAnsi="ＭＳ 明朝" w:cs="Malgun Gothic"/>
          <w:color w:val="FF0000"/>
        </w:rPr>
        <w:t>筆者名</w:t>
      </w:r>
      <w:r w:rsidRPr="00F82849">
        <w:rPr>
          <w:rFonts w:ascii="ＭＳ 明朝" w:eastAsia="ＭＳ 明朝" w:hAnsi="ＭＳ 明朝" w:cs="Malgun Gothic"/>
        </w:rPr>
        <w:t xml:space="preserve">　　　　　　　　　　　</w:t>
      </w:r>
      <w:r w:rsidRPr="00F82849">
        <w:rPr>
          <w:rFonts w:ascii="ＭＳ 明朝" w:eastAsia="ＭＳ 明朝" w:hAnsi="ＭＳ 明朝" w:cs="Malgun Gothic"/>
          <w:sz w:val="22"/>
          <w:szCs w:val="22"/>
        </w:rPr>
        <w:t>○○○○（日本</w:t>
      </w:r>
      <w:r w:rsidR="00925116">
        <w:rPr>
          <w:rFonts w:ascii="ＭＳ 明朝" w:eastAsia="ＭＳ 明朝" w:hAnsi="ＭＳ 明朝" w:cs="Malgun Gothic" w:hint="eastAsia"/>
          <w:sz w:val="22"/>
          <w:szCs w:val="22"/>
        </w:rPr>
        <w:t>朝鮮</w:t>
      </w:r>
      <w:r w:rsidRPr="00F82849">
        <w:rPr>
          <w:rFonts w:ascii="ＭＳ 明朝" w:eastAsia="ＭＳ 明朝" w:hAnsi="ＭＳ 明朝" w:cs="Malgun Gothic"/>
          <w:sz w:val="22"/>
          <w:szCs w:val="22"/>
        </w:rPr>
        <w:t>大学）</w:t>
      </w:r>
      <w:r w:rsidRPr="00F82849">
        <w:rPr>
          <w:rFonts w:ascii="ＭＳ 明朝" w:eastAsia="ＭＳ 明朝" w:hAnsi="ＭＳ 明朝"/>
        </w:rPr>
        <w:t>(11</w:t>
      </w:r>
      <w:r w:rsidRPr="00F82849">
        <w:rPr>
          <w:rFonts w:ascii="ＭＳ 明朝" w:eastAsia="ＭＳ 明朝" w:hAnsi="ＭＳ 明朝" w:cs="Malgun Gothic"/>
        </w:rPr>
        <w:t>、標準、右揃え）</w:t>
      </w:r>
    </w:p>
    <w:p w14:paraId="70B6C9D5" w14:textId="256BAFFB" w:rsidR="00BE79E1" w:rsidRPr="0082438B" w:rsidRDefault="0082438B">
      <w:pPr>
        <w:rPr>
          <w:rFonts w:asciiTheme="minorEastAsia" w:eastAsia="Malgun Gothic" w:hAnsiTheme="minorEastAsia"/>
          <w:color w:val="00B0F0"/>
        </w:rPr>
      </w:pPr>
      <w:r w:rsidRPr="0082438B">
        <w:rPr>
          <w:rFonts w:asciiTheme="minorEastAsia" w:hAnsiTheme="minorEastAsia" w:hint="eastAsia"/>
          <w:color w:val="00B0F0"/>
        </w:rPr>
        <w:t>（</w:t>
      </w:r>
      <w:r>
        <w:rPr>
          <w:rFonts w:asciiTheme="minorEastAsia" w:hAnsiTheme="minorEastAsia"/>
          <w:color w:val="00B0F0"/>
        </w:rPr>
        <w:t>1</w:t>
      </w:r>
      <w:r w:rsidRPr="0082438B">
        <w:rPr>
          <w:rFonts w:asciiTheme="minorEastAsia" w:hAnsiTheme="minorEastAsia" w:hint="eastAsia"/>
          <w:color w:val="00B0F0"/>
        </w:rPr>
        <w:t>行空ける）</w:t>
      </w:r>
    </w:p>
    <w:p w14:paraId="2F69D3BC" w14:textId="77777777" w:rsidR="00BE79E1" w:rsidRPr="00F82849" w:rsidRDefault="005E3664">
      <w:pPr>
        <w:ind w:firstLine="3000"/>
        <w:rPr>
          <w:rFonts w:ascii="ＭＳ 明朝" w:eastAsia="ＭＳ 明朝" w:hAnsi="ＭＳ 明朝"/>
          <w:b/>
          <w:bCs/>
          <w:sz w:val="24"/>
          <w:szCs w:val="24"/>
        </w:rPr>
      </w:pPr>
      <w:r w:rsidRPr="00F82849">
        <w:rPr>
          <w:rFonts w:ascii="ＭＳ 明朝" w:eastAsia="ＭＳ 明朝" w:hAnsi="ＭＳ 明朝"/>
          <w:b/>
          <w:bCs/>
          <w:sz w:val="24"/>
          <w:szCs w:val="24"/>
        </w:rPr>
        <w:t>＜要旨＞</w:t>
      </w:r>
    </w:p>
    <w:p w14:paraId="09ECA7BF" w14:textId="77777777" w:rsidR="00BE79E1" w:rsidRPr="00F82849" w:rsidRDefault="0082355E" w:rsidP="0082355E">
      <w:pPr>
        <w:ind w:firstLineChars="100" w:firstLine="210"/>
        <w:rPr>
          <w:rFonts w:ascii="ＭＳ 明朝" w:eastAsia="ＭＳ 明朝" w:hAnsi="ＭＳ 明朝"/>
        </w:rPr>
      </w:pPr>
      <w:r w:rsidRPr="00F82849">
        <w:rPr>
          <w:rFonts w:ascii="ＭＳ 明朝" w:eastAsia="ＭＳ 明朝" w:hAnsi="ＭＳ 明朝" w:hint="eastAsia"/>
        </w:rPr>
        <w:t>日本韓</w:t>
      </w:r>
      <w:r w:rsidRPr="00F82849">
        <w:rPr>
          <w:rFonts w:ascii="ＭＳ 明朝" w:eastAsia="ＭＳ 明朝" w:hAnsi="ＭＳ 明朝" w:cs="ＭＳ ゴシック" w:hint="eastAsia"/>
        </w:rPr>
        <w:t>国研</w:t>
      </w:r>
      <w:r w:rsidRPr="00F82849">
        <w:rPr>
          <w:rFonts w:ascii="ＭＳ 明朝" w:eastAsia="ＭＳ 明朝" w:hAnsi="ＭＳ 明朝" w:cs="Malgun Gothic" w:hint="eastAsia"/>
        </w:rPr>
        <w:t>究</w:t>
      </w:r>
      <w:r w:rsidRPr="00F82849">
        <w:rPr>
          <w:rFonts w:ascii="ＭＳ 明朝" w:eastAsia="ＭＳ 明朝" w:hAnsi="ＭＳ 明朝" w:cs="ＭＳ ゴシック" w:hint="eastAsia"/>
        </w:rPr>
        <w:t>会</w:t>
      </w:r>
      <w:r w:rsidRPr="00F82849">
        <w:rPr>
          <w:rFonts w:ascii="ＭＳ 明朝" w:eastAsia="ＭＳ 明朝" w:hAnsi="ＭＳ 明朝" w:cs="Malgun Gothic" w:hint="eastAsia"/>
        </w:rPr>
        <w:t>日本韓</w:t>
      </w:r>
      <w:r w:rsidRPr="00F82849">
        <w:rPr>
          <w:rFonts w:ascii="ＭＳ 明朝" w:eastAsia="ＭＳ 明朝" w:hAnsi="ＭＳ 明朝" w:cs="ＭＳ ゴシック" w:hint="eastAsia"/>
        </w:rPr>
        <w:t>国研</w:t>
      </w:r>
      <w:r w:rsidRPr="00F82849">
        <w:rPr>
          <w:rFonts w:ascii="ＭＳ 明朝" w:eastAsia="ＭＳ 明朝" w:hAnsi="ＭＳ 明朝" w:cs="Malgun Gothic" w:hint="eastAsia"/>
        </w:rPr>
        <w:t>究</w:t>
      </w:r>
      <w:r w:rsidRPr="00F82849">
        <w:rPr>
          <w:rFonts w:ascii="ＭＳ 明朝" w:eastAsia="ＭＳ 明朝" w:hAnsi="ＭＳ 明朝" w:cs="ＭＳ ゴシック" w:hint="eastAsia"/>
        </w:rPr>
        <w:t>会</w:t>
      </w:r>
      <w:r w:rsidRPr="00F82849">
        <w:rPr>
          <w:rFonts w:ascii="ＭＳ 明朝" w:eastAsia="ＭＳ 明朝" w:hAnsi="ＭＳ 明朝" w:cs="Malgun Gothic" w:hint="eastAsia"/>
        </w:rPr>
        <w:t>日本韓</w:t>
      </w:r>
      <w:r w:rsidRPr="00F82849">
        <w:rPr>
          <w:rFonts w:ascii="ＭＳ 明朝" w:eastAsia="ＭＳ 明朝" w:hAnsi="ＭＳ 明朝" w:cs="ＭＳ ゴシック" w:hint="eastAsia"/>
        </w:rPr>
        <w:t>国研</w:t>
      </w:r>
      <w:r w:rsidRPr="00F82849">
        <w:rPr>
          <w:rFonts w:ascii="ＭＳ 明朝" w:eastAsia="ＭＳ 明朝" w:hAnsi="ＭＳ 明朝" w:cs="Malgun Gothic" w:hint="eastAsia"/>
        </w:rPr>
        <w:t>究</w:t>
      </w:r>
      <w:r w:rsidRPr="00F82849">
        <w:rPr>
          <w:rFonts w:ascii="ＭＳ 明朝" w:eastAsia="ＭＳ 明朝" w:hAnsi="ＭＳ 明朝" w:cs="ＭＳ ゴシック" w:hint="eastAsia"/>
        </w:rPr>
        <w:t>会</w:t>
      </w:r>
      <w:r w:rsidRPr="00F82849">
        <w:rPr>
          <w:rFonts w:ascii="ＭＳ 明朝" w:eastAsia="ＭＳ 明朝" w:hAnsi="ＭＳ 明朝" w:cs="Malgun Gothic" w:hint="eastAsia"/>
        </w:rPr>
        <w:t>日本韓</w:t>
      </w:r>
      <w:r w:rsidRPr="00F82849">
        <w:rPr>
          <w:rFonts w:ascii="ＭＳ 明朝" w:eastAsia="ＭＳ 明朝" w:hAnsi="ＭＳ 明朝" w:cs="ＭＳ ゴシック" w:hint="eastAsia"/>
        </w:rPr>
        <w:t>国研</w:t>
      </w:r>
      <w:r w:rsidRPr="00F82849">
        <w:rPr>
          <w:rFonts w:ascii="ＭＳ 明朝" w:eastAsia="ＭＳ 明朝" w:hAnsi="ＭＳ 明朝" w:cs="Malgun Gothic" w:hint="eastAsia"/>
        </w:rPr>
        <w:t>究</w:t>
      </w:r>
      <w:r w:rsidRPr="00F82849">
        <w:rPr>
          <w:rFonts w:ascii="ＭＳ 明朝" w:eastAsia="ＭＳ 明朝" w:hAnsi="ＭＳ 明朝" w:cs="ＭＳ ゴシック" w:hint="eastAsia"/>
        </w:rPr>
        <w:t>会</w:t>
      </w:r>
      <w:r w:rsidRPr="00F82849">
        <w:rPr>
          <w:rFonts w:ascii="ＭＳ 明朝" w:eastAsia="ＭＳ 明朝" w:hAnsi="ＭＳ 明朝" w:cs="Malgun Gothic" w:hint="eastAsia"/>
        </w:rPr>
        <w:t>日本韓</w:t>
      </w:r>
      <w:r w:rsidRPr="00F82849">
        <w:rPr>
          <w:rFonts w:ascii="ＭＳ 明朝" w:eastAsia="ＭＳ 明朝" w:hAnsi="ＭＳ 明朝" w:cs="ＭＳ ゴシック" w:hint="eastAsia"/>
        </w:rPr>
        <w:t>国研</w:t>
      </w:r>
      <w:r w:rsidRPr="00F82849">
        <w:rPr>
          <w:rFonts w:ascii="ＭＳ 明朝" w:eastAsia="ＭＳ 明朝" w:hAnsi="ＭＳ 明朝" w:cs="Malgun Gothic" w:hint="eastAsia"/>
        </w:rPr>
        <w:t>究</w:t>
      </w:r>
      <w:r w:rsidRPr="00F82849">
        <w:rPr>
          <w:rFonts w:ascii="ＭＳ 明朝" w:eastAsia="ＭＳ 明朝" w:hAnsi="ＭＳ 明朝" w:cs="ＭＳ ゴシック" w:hint="eastAsia"/>
        </w:rPr>
        <w:t>会</w:t>
      </w:r>
      <w:r w:rsidRPr="00F82849">
        <w:rPr>
          <w:rFonts w:ascii="ＭＳ 明朝" w:eastAsia="ＭＳ 明朝" w:hAnsi="ＭＳ 明朝" w:cs="Malgun Gothic" w:hint="eastAsia"/>
        </w:rPr>
        <w:t>日本韓</w:t>
      </w:r>
      <w:r w:rsidRPr="00F82849">
        <w:rPr>
          <w:rFonts w:ascii="ＭＳ 明朝" w:eastAsia="ＭＳ 明朝" w:hAnsi="ＭＳ 明朝" w:cs="ＭＳ ゴシック" w:hint="eastAsia"/>
        </w:rPr>
        <w:t>国研</w:t>
      </w:r>
      <w:r w:rsidRPr="00F82849">
        <w:rPr>
          <w:rFonts w:ascii="ＭＳ 明朝" w:eastAsia="ＭＳ 明朝" w:hAnsi="ＭＳ 明朝" w:cs="Malgun Gothic" w:hint="eastAsia"/>
        </w:rPr>
        <w:t>究</w:t>
      </w:r>
      <w:r w:rsidRPr="00F82849">
        <w:rPr>
          <w:rFonts w:ascii="ＭＳ 明朝" w:eastAsia="ＭＳ 明朝" w:hAnsi="ＭＳ 明朝" w:cs="ＭＳ ゴシック" w:hint="eastAsia"/>
        </w:rPr>
        <w:t>会</w:t>
      </w:r>
      <w:r w:rsidRPr="00F82849">
        <w:rPr>
          <w:rFonts w:ascii="ＭＳ 明朝" w:eastAsia="ＭＳ 明朝" w:hAnsi="ＭＳ 明朝" w:cs="Malgun Gothic" w:hint="eastAsia"/>
        </w:rPr>
        <w:t>日本韓</w:t>
      </w:r>
      <w:r w:rsidRPr="00F82849">
        <w:rPr>
          <w:rFonts w:ascii="ＭＳ 明朝" w:eastAsia="ＭＳ 明朝" w:hAnsi="ＭＳ 明朝" w:cs="ＭＳ ゴシック" w:hint="eastAsia"/>
        </w:rPr>
        <w:t>国研</w:t>
      </w:r>
      <w:r w:rsidRPr="00F82849">
        <w:rPr>
          <w:rFonts w:ascii="ＭＳ 明朝" w:eastAsia="ＭＳ 明朝" w:hAnsi="ＭＳ 明朝" w:cs="Malgun Gothic" w:hint="eastAsia"/>
        </w:rPr>
        <w:t>究</w:t>
      </w:r>
      <w:r w:rsidRPr="00F82849">
        <w:rPr>
          <w:rFonts w:ascii="ＭＳ 明朝" w:eastAsia="ＭＳ 明朝" w:hAnsi="ＭＳ 明朝" w:cs="ＭＳ ゴシック" w:hint="eastAsia"/>
        </w:rPr>
        <w:t>会</w:t>
      </w:r>
      <w:r w:rsidRPr="00F82849">
        <w:rPr>
          <w:rFonts w:ascii="ＭＳ 明朝" w:eastAsia="ＭＳ 明朝" w:hAnsi="ＭＳ 明朝" w:cs="Malgun Gothic" w:hint="eastAsia"/>
        </w:rPr>
        <w:t>日本韓</w:t>
      </w:r>
      <w:r w:rsidRPr="00F82849">
        <w:rPr>
          <w:rFonts w:ascii="ＭＳ 明朝" w:eastAsia="ＭＳ 明朝" w:hAnsi="ＭＳ 明朝" w:cs="ＭＳ ゴシック" w:hint="eastAsia"/>
        </w:rPr>
        <w:t>国研</w:t>
      </w:r>
      <w:r w:rsidRPr="00F82849">
        <w:rPr>
          <w:rFonts w:ascii="ＭＳ 明朝" w:eastAsia="ＭＳ 明朝" w:hAnsi="ＭＳ 明朝" w:cs="Malgun Gothic" w:hint="eastAsia"/>
        </w:rPr>
        <w:t>究</w:t>
      </w:r>
      <w:r w:rsidRPr="00F82849">
        <w:rPr>
          <w:rFonts w:ascii="ＭＳ 明朝" w:eastAsia="ＭＳ 明朝" w:hAnsi="ＭＳ 明朝" w:cs="ＭＳ ゴシック" w:hint="eastAsia"/>
        </w:rPr>
        <w:t>会</w:t>
      </w:r>
      <w:r w:rsidRPr="00F82849">
        <w:rPr>
          <w:rFonts w:ascii="ＭＳ 明朝" w:eastAsia="ＭＳ 明朝" w:hAnsi="ＭＳ 明朝" w:cs="Malgun Gothic" w:hint="eastAsia"/>
        </w:rPr>
        <w:t>日本韓</w:t>
      </w:r>
      <w:r w:rsidRPr="00F82849">
        <w:rPr>
          <w:rFonts w:ascii="ＭＳ 明朝" w:eastAsia="ＭＳ 明朝" w:hAnsi="ＭＳ 明朝" w:cs="ＭＳ ゴシック" w:hint="eastAsia"/>
        </w:rPr>
        <w:t>国研</w:t>
      </w:r>
      <w:r w:rsidRPr="00F82849">
        <w:rPr>
          <w:rFonts w:ascii="ＭＳ 明朝" w:eastAsia="ＭＳ 明朝" w:hAnsi="ＭＳ 明朝" w:cs="Malgun Gothic" w:hint="eastAsia"/>
        </w:rPr>
        <w:t>究</w:t>
      </w:r>
      <w:r w:rsidRPr="00F82849">
        <w:rPr>
          <w:rFonts w:ascii="ＭＳ 明朝" w:eastAsia="ＭＳ 明朝" w:hAnsi="ＭＳ 明朝" w:cs="ＭＳ ゴシック" w:hint="eastAsia"/>
        </w:rPr>
        <w:t>会</w:t>
      </w:r>
      <w:r w:rsidRPr="00F82849">
        <w:rPr>
          <w:rFonts w:ascii="ＭＳ 明朝" w:eastAsia="ＭＳ 明朝" w:hAnsi="ＭＳ 明朝" w:cs="Malgun Gothic" w:hint="eastAsia"/>
        </w:rPr>
        <w:t>日本韓</w:t>
      </w:r>
      <w:r w:rsidRPr="00F82849">
        <w:rPr>
          <w:rFonts w:ascii="ＭＳ 明朝" w:eastAsia="ＭＳ 明朝" w:hAnsi="ＭＳ 明朝" w:cs="ＭＳ ゴシック" w:hint="eastAsia"/>
        </w:rPr>
        <w:t>国研</w:t>
      </w:r>
      <w:r w:rsidRPr="00F82849">
        <w:rPr>
          <w:rFonts w:ascii="ＭＳ 明朝" w:eastAsia="ＭＳ 明朝" w:hAnsi="ＭＳ 明朝" w:cs="Malgun Gothic" w:hint="eastAsia"/>
        </w:rPr>
        <w:t>究</w:t>
      </w:r>
      <w:r w:rsidRPr="00F82849">
        <w:rPr>
          <w:rFonts w:ascii="ＭＳ 明朝" w:eastAsia="ＭＳ 明朝" w:hAnsi="ＭＳ 明朝" w:cs="ＭＳ ゴシック" w:hint="eastAsia"/>
        </w:rPr>
        <w:t>会（</w:t>
      </w:r>
      <w:r w:rsidRPr="00F82849">
        <w:rPr>
          <w:rFonts w:ascii="ＭＳ 明朝" w:eastAsia="ＭＳ 明朝" w:hAnsi="ＭＳ 明朝" w:hint="eastAsia"/>
        </w:rPr>
        <w:t>4</w:t>
      </w:r>
      <w:r w:rsidRPr="00F82849">
        <w:rPr>
          <w:rFonts w:ascii="ＭＳ 明朝" w:eastAsia="ＭＳ 明朝" w:hAnsi="ＭＳ 明朝"/>
        </w:rPr>
        <w:t>00</w:t>
      </w:r>
      <w:r w:rsidRPr="00F82849">
        <w:rPr>
          <w:rFonts w:ascii="ＭＳ 明朝" w:eastAsia="ＭＳ 明朝" w:hAnsi="ＭＳ 明朝" w:hint="eastAsia"/>
        </w:rPr>
        <w:t>字程度、</w:t>
      </w:r>
      <w:r w:rsidR="00F82849" w:rsidRPr="00F82849">
        <w:rPr>
          <w:rFonts w:ascii="ＭＳ 明朝" w:eastAsia="ＭＳ 明朝" w:hAnsi="ＭＳ 明朝" w:hint="eastAsia"/>
        </w:rPr>
        <w:t>10.5</w:t>
      </w:r>
      <w:r w:rsidRPr="00F82849">
        <w:rPr>
          <w:rFonts w:ascii="ＭＳ 明朝" w:eastAsia="ＭＳ 明朝" w:hAnsi="ＭＳ 明朝" w:hint="eastAsia"/>
        </w:rPr>
        <w:t>、両端揃え）</w:t>
      </w:r>
    </w:p>
    <w:p w14:paraId="72EBB344" w14:textId="22ED7CCE" w:rsidR="0082438B" w:rsidRPr="0082438B" w:rsidRDefault="0082438B">
      <w:pPr>
        <w:rPr>
          <w:rFonts w:asciiTheme="minorEastAsia" w:eastAsia="Malgun Gothic" w:hAnsiTheme="minorEastAsia"/>
          <w:color w:val="00B0F0"/>
        </w:rPr>
      </w:pPr>
      <w:r w:rsidRPr="0082438B">
        <w:rPr>
          <w:rFonts w:asciiTheme="minorEastAsia" w:hAnsiTheme="minorEastAsia" w:hint="eastAsia"/>
          <w:color w:val="00B0F0"/>
        </w:rPr>
        <w:t>（</w:t>
      </w:r>
      <w:r>
        <w:rPr>
          <w:rFonts w:asciiTheme="minorEastAsia" w:hAnsiTheme="minorEastAsia"/>
          <w:color w:val="00B0F0"/>
        </w:rPr>
        <w:t>1</w:t>
      </w:r>
      <w:r w:rsidRPr="0082438B">
        <w:rPr>
          <w:rFonts w:asciiTheme="minorEastAsia" w:hAnsiTheme="minorEastAsia" w:hint="eastAsia"/>
          <w:color w:val="00B0F0"/>
        </w:rPr>
        <w:t>行空ける）</w:t>
      </w:r>
    </w:p>
    <w:p w14:paraId="34CA8C3A" w14:textId="29C45C66" w:rsidR="00BE79E1" w:rsidRPr="00F82849" w:rsidRDefault="005E3664">
      <w:pPr>
        <w:rPr>
          <w:rFonts w:ascii="ＭＳ 明朝" w:eastAsia="ＭＳ 明朝" w:hAnsi="ＭＳ 明朝" w:cs="Malgun Gothic"/>
        </w:rPr>
      </w:pPr>
      <w:r w:rsidRPr="00F82849">
        <w:rPr>
          <w:rFonts w:ascii="ＭＳ 明朝" w:eastAsia="ＭＳ 明朝" w:hAnsi="ＭＳ 明朝"/>
          <w:b/>
          <w:bCs/>
        </w:rPr>
        <w:t xml:space="preserve">キーワード　</w:t>
      </w:r>
      <w:r w:rsidR="0082355E" w:rsidRPr="00F82849">
        <w:rPr>
          <w:rFonts w:ascii="ＭＳ 明朝" w:eastAsia="ＭＳ 明朝" w:hAnsi="ＭＳ 明朝" w:hint="eastAsia"/>
          <w:b/>
          <w:bCs/>
        </w:rPr>
        <w:t>日本、</w:t>
      </w:r>
      <w:r w:rsidR="00925116">
        <w:rPr>
          <w:rFonts w:ascii="ＭＳ 明朝" w:eastAsia="ＭＳ 明朝" w:hAnsi="ＭＳ 明朝" w:hint="eastAsia"/>
          <w:b/>
          <w:bCs/>
        </w:rPr>
        <w:t>朝鮮</w:t>
      </w:r>
      <w:r w:rsidR="0082355E" w:rsidRPr="00F82849">
        <w:rPr>
          <w:rFonts w:ascii="ＭＳ 明朝" w:eastAsia="ＭＳ 明朝" w:hAnsi="ＭＳ 明朝" w:hint="eastAsia"/>
          <w:b/>
          <w:bCs/>
        </w:rPr>
        <w:t>、歴史、文化、交流</w:t>
      </w:r>
      <w:r w:rsidR="00F43808">
        <w:rPr>
          <w:rFonts w:ascii="ＭＳ 明朝" w:eastAsia="ＭＳ 明朝" w:hAnsi="ＭＳ 明朝" w:hint="eastAsia"/>
        </w:rPr>
        <w:t>（</w:t>
      </w:r>
      <w:r w:rsidRPr="00F82849">
        <w:rPr>
          <w:rFonts w:ascii="ＭＳ 明朝" w:eastAsia="ＭＳ 明朝" w:hAnsi="ＭＳ 明朝"/>
        </w:rPr>
        <w:t>10</w:t>
      </w:r>
      <w:r w:rsidR="00F82849" w:rsidRPr="00F82849">
        <w:rPr>
          <w:rFonts w:ascii="ＭＳ 明朝" w:eastAsia="ＭＳ 明朝" w:hAnsi="ＭＳ 明朝" w:hint="eastAsia"/>
        </w:rPr>
        <w:t>.5</w:t>
      </w:r>
      <w:r w:rsidRPr="00F82849">
        <w:rPr>
          <w:rFonts w:ascii="ＭＳ 明朝" w:eastAsia="ＭＳ 明朝" w:hAnsi="ＭＳ 明朝" w:cs="Malgun Gothic"/>
        </w:rPr>
        <w:t>、太字、両端揃え）</w:t>
      </w:r>
    </w:p>
    <w:p w14:paraId="597266AF" w14:textId="41A3794D" w:rsidR="00BE79E1" w:rsidRPr="0082438B" w:rsidRDefault="0082438B">
      <w:pPr>
        <w:rPr>
          <w:rFonts w:asciiTheme="minorEastAsia" w:eastAsia="Malgun Gothic" w:hAnsiTheme="minorEastAsia"/>
          <w:color w:val="00B0F0"/>
        </w:rPr>
      </w:pPr>
      <w:r w:rsidRPr="0082438B">
        <w:rPr>
          <w:rFonts w:asciiTheme="minorEastAsia" w:hAnsiTheme="minorEastAsia" w:hint="eastAsia"/>
          <w:color w:val="00B0F0"/>
        </w:rPr>
        <w:t>（</w:t>
      </w:r>
      <w:r>
        <w:rPr>
          <w:rFonts w:asciiTheme="minorEastAsia" w:hAnsiTheme="minorEastAsia"/>
          <w:color w:val="00B0F0"/>
        </w:rPr>
        <w:t>2</w:t>
      </w:r>
      <w:r w:rsidRPr="0082438B">
        <w:rPr>
          <w:rFonts w:asciiTheme="minorEastAsia" w:hAnsiTheme="minorEastAsia" w:hint="eastAsia"/>
          <w:color w:val="00B0F0"/>
        </w:rPr>
        <w:t>行空ける）</w:t>
      </w:r>
    </w:p>
    <w:p w14:paraId="14DA2AB5" w14:textId="77777777" w:rsidR="00BE79E1" w:rsidRPr="00F82849" w:rsidRDefault="00BE79E1">
      <w:pPr>
        <w:rPr>
          <w:rFonts w:ascii="ＭＳ 明朝" w:eastAsia="ＭＳ 明朝" w:hAnsi="ＭＳ 明朝" w:cs="Malgun Gothic"/>
        </w:rPr>
      </w:pPr>
    </w:p>
    <w:p w14:paraId="10A52125" w14:textId="77BEFA56" w:rsidR="00BE79E1" w:rsidRPr="00F82849" w:rsidRDefault="0034301A" w:rsidP="00326F66">
      <w:pPr>
        <w:ind w:firstLineChars="1000" w:firstLine="2409"/>
        <w:rPr>
          <w:rFonts w:ascii="ＭＳ 明朝" w:eastAsia="ＭＳ 明朝" w:hAnsi="ＭＳ 明朝" w:cs="Malgun Gothic"/>
        </w:rPr>
      </w:pPr>
      <w:r>
        <w:rPr>
          <w:rFonts w:ascii="ＭＳ 明朝" w:eastAsia="ＭＳ 明朝" w:hAnsi="ＭＳ 明朝" w:cs="Malgun Gothic" w:hint="eastAsia"/>
          <w:b/>
          <w:bCs/>
          <w:sz w:val="24"/>
          <w:szCs w:val="24"/>
        </w:rPr>
        <w:t>1</w:t>
      </w:r>
      <w:r w:rsidR="005E3664" w:rsidRPr="00326F66">
        <w:rPr>
          <w:rFonts w:ascii="ＭＳ 明朝" w:eastAsia="ＭＳ 明朝" w:hAnsi="ＭＳ 明朝" w:cs="Malgun Gothic"/>
          <w:b/>
          <w:bCs/>
          <w:sz w:val="24"/>
          <w:szCs w:val="24"/>
        </w:rPr>
        <w:t>．</w:t>
      </w:r>
      <w:r w:rsidR="006F21C6" w:rsidRPr="00326F66">
        <w:rPr>
          <w:rFonts w:ascii="ＭＳ 明朝" w:eastAsia="ＭＳ 明朝" w:hAnsi="ＭＳ 明朝" w:cs="Malgun Gothic" w:hint="eastAsia"/>
          <w:b/>
          <w:bCs/>
          <w:sz w:val="24"/>
          <w:szCs w:val="24"/>
        </w:rPr>
        <w:t>はじめに</w:t>
      </w:r>
      <w:r w:rsidR="005E3664" w:rsidRPr="00326F66">
        <w:rPr>
          <w:rFonts w:ascii="ＭＳ 明朝" w:eastAsia="ＭＳ 明朝" w:hAnsi="ＭＳ 明朝" w:cs="Malgun Gothic"/>
          <w:b/>
          <w:bCs/>
          <w:sz w:val="24"/>
          <w:szCs w:val="24"/>
        </w:rPr>
        <w:t xml:space="preserve">　　　　　</w:t>
      </w:r>
      <w:r w:rsidR="005E3664" w:rsidRPr="00326F66">
        <w:rPr>
          <w:rFonts w:ascii="ＭＳ 明朝" w:eastAsia="ＭＳ 明朝" w:hAnsi="ＭＳ 明朝"/>
          <w:b/>
          <w:bCs/>
          <w:sz w:val="24"/>
          <w:szCs w:val="24"/>
        </w:rPr>
        <w:t>(12</w:t>
      </w:r>
      <w:r w:rsidR="005E3664" w:rsidRPr="00326F66">
        <w:rPr>
          <w:rFonts w:ascii="ＭＳ 明朝" w:eastAsia="ＭＳ 明朝" w:hAnsi="ＭＳ 明朝" w:cs="Malgun Gothic"/>
          <w:b/>
          <w:bCs/>
          <w:sz w:val="24"/>
          <w:szCs w:val="24"/>
        </w:rPr>
        <w:t>、太字、中央揃え）</w:t>
      </w:r>
    </w:p>
    <w:p w14:paraId="29F5558B" w14:textId="1320ECF6" w:rsidR="00BE79E1" w:rsidRPr="0082438B" w:rsidRDefault="0082438B">
      <w:pPr>
        <w:rPr>
          <w:rFonts w:asciiTheme="minorEastAsia" w:eastAsia="Malgun Gothic" w:hAnsiTheme="minorEastAsia"/>
          <w:color w:val="00B0F0"/>
        </w:rPr>
      </w:pPr>
      <w:r w:rsidRPr="0082438B">
        <w:rPr>
          <w:rFonts w:asciiTheme="minorEastAsia" w:hAnsiTheme="minorEastAsia" w:hint="eastAsia"/>
          <w:color w:val="00B0F0"/>
        </w:rPr>
        <w:t>（</w:t>
      </w:r>
      <w:r>
        <w:rPr>
          <w:rFonts w:asciiTheme="minorEastAsia" w:hAnsiTheme="minorEastAsia"/>
          <w:color w:val="00B0F0"/>
        </w:rPr>
        <w:t>1</w:t>
      </w:r>
      <w:r w:rsidRPr="0082438B">
        <w:rPr>
          <w:rFonts w:asciiTheme="minorEastAsia" w:hAnsiTheme="minorEastAsia" w:hint="eastAsia"/>
          <w:color w:val="00B0F0"/>
        </w:rPr>
        <w:t>行空ける）</w:t>
      </w:r>
    </w:p>
    <w:p w14:paraId="43DF8BD0" w14:textId="77777777" w:rsidR="00BE79E1" w:rsidRPr="00F82849" w:rsidRDefault="002D1287" w:rsidP="002D1287">
      <w:pPr>
        <w:ind w:firstLineChars="100" w:firstLine="210"/>
        <w:rPr>
          <w:rFonts w:ascii="ＭＳ 明朝" w:eastAsia="ＭＳ 明朝" w:hAnsi="ＭＳ 明朝" w:cs="Malgun Gothic"/>
        </w:rPr>
      </w:pPr>
      <w:r w:rsidRPr="00F82849">
        <w:rPr>
          <w:rFonts w:ascii="ＭＳ 明朝" w:eastAsia="ＭＳ 明朝" w:hAnsi="ＭＳ 明朝" w:cs="Malgun Gothic" w:hint="eastAsia"/>
        </w:rPr>
        <w:t>日本韓国研究会日本韓国研究会日本韓国研究会日本韓国研究会日本韓国研究会日本韓国研究会日本韓国研究会日本韓国研究会日本韓国研究会日本韓国研究会日本韓国研究会日本韓国研究会</w:t>
      </w:r>
      <w:r w:rsidR="00C55B14">
        <w:rPr>
          <w:rStyle w:val="ac"/>
          <w:rFonts w:ascii="ＭＳ 明朝" w:eastAsia="ＭＳ 明朝" w:hAnsi="ＭＳ 明朝" w:cs="Malgun Gothic"/>
        </w:rPr>
        <w:footnoteReference w:id="1"/>
      </w:r>
      <w:r w:rsidR="005E3664" w:rsidRPr="00F82849">
        <w:rPr>
          <w:rFonts w:ascii="ＭＳ 明朝" w:eastAsia="ＭＳ 明朝" w:hAnsi="ＭＳ 明朝" w:cs="Malgun Gothic"/>
        </w:rPr>
        <w:t>。</w:t>
      </w:r>
      <w:r w:rsidR="005E3664" w:rsidRPr="00F82849">
        <w:rPr>
          <w:rFonts w:ascii="ＭＳ 明朝" w:eastAsia="ＭＳ 明朝" w:hAnsi="ＭＳ 明朝"/>
        </w:rPr>
        <w:t>(</w:t>
      </w:r>
      <w:r w:rsidR="006C110D">
        <w:rPr>
          <w:rFonts w:ascii="ＭＳ 明朝" w:eastAsia="ＭＳ 明朝" w:hAnsi="ＭＳ 明朝" w:hint="eastAsia"/>
        </w:rPr>
        <w:t>10.5</w:t>
      </w:r>
      <w:r w:rsidR="005E3664" w:rsidRPr="00F82849">
        <w:rPr>
          <w:rFonts w:ascii="ＭＳ 明朝" w:eastAsia="ＭＳ 明朝" w:hAnsi="ＭＳ 明朝" w:cs="Malgun Gothic"/>
        </w:rPr>
        <w:t>、両端揃え)</w:t>
      </w:r>
    </w:p>
    <w:p w14:paraId="72038DFD" w14:textId="77777777" w:rsidR="00BE79E1" w:rsidRPr="00F82849" w:rsidRDefault="002D1287" w:rsidP="002D1287">
      <w:pPr>
        <w:ind w:firstLineChars="100" w:firstLine="210"/>
        <w:rPr>
          <w:rFonts w:ascii="ＭＳ 明朝" w:eastAsia="ＭＳ 明朝" w:hAnsi="ＭＳ 明朝"/>
        </w:rPr>
      </w:pPr>
      <w:r w:rsidRPr="00F82849">
        <w:rPr>
          <w:rFonts w:ascii="ＭＳ 明朝" w:eastAsia="ＭＳ 明朝" w:hAnsi="ＭＳ 明朝" w:hint="eastAsia"/>
        </w:rPr>
        <w:t>高橋（2020：</w:t>
      </w:r>
      <w:r w:rsidRPr="00F82849">
        <w:rPr>
          <w:rFonts w:ascii="ＭＳ 明朝" w:eastAsia="ＭＳ 明朝" w:hAnsi="ＭＳ 明朝"/>
        </w:rPr>
        <w:t>28-42</w:t>
      </w:r>
      <w:r w:rsidRPr="00F82849">
        <w:rPr>
          <w:rFonts w:ascii="ＭＳ 明朝" w:eastAsia="ＭＳ 明朝" w:hAnsi="ＭＳ 明朝" w:hint="eastAsia"/>
        </w:rPr>
        <w:t>）によれば、日本韓国研究会</w:t>
      </w:r>
      <w:r w:rsidRPr="00F82849">
        <w:rPr>
          <w:rFonts w:ascii="ＭＳ 明朝" w:eastAsia="ＭＳ 明朝" w:hAnsi="ＭＳ 明朝" w:cs="Malgun Gothic" w:hint="eastAsia"/>
        </w:rPr>
        <w:t>日本韓国研究会日本韓国研究会日本韓国研究会。</w:t>
      </w:r>
    </w:p>
    <w:p w14:paraId="0D6B248A" w14:textId="3F4A84A4" w:rsidR="00BE79E1" w:rsidRPr="0082438B" w:rsidRDefault="0082438B">
      <w:pPr>
        <w:rPr>
          <w:rFonts w:asciiTheme="minorEastAsia" w:eastAsia="Malgun Gothic" w:hAnsiTheme="minorEastAsia"/>
          <w:color w:val="00B0F0"/>
        </w:rPr>
      </w:pPr>
      <w:r w:rsidRPr="0082438B">
        <w:rPr>
          <w:rFonts w:asciiTheme="minorEastAsia" w:hAnsiTheme="minorEastAsia" w:hint="eastAsia"/>
          <w:color w:val="00B0F0"/>
        </w:rPr>
        <w:t>（</w:t>
      </w:r>
      <w:r>
        <w:rPr>
          <w:rFonts w:asciiTheme="minorEastAsia" w:hAnsiTheme="minorEastAsia"/>
          <w:color w:val="00B0F0"/>
        </w:rPr>
        <w:t>1</w:t>
      </w:r>
      <w:r w:rsidRPr="0082438B">
        <w:rPr>
          <w:rFonts w:asciiTheme="minorEastAsia" w:hAnsiTheme="minorEastAsia" w:hint="eastAsia"/>
          <w:color w:val="00B0F0"/>
        </w:rPr>
        <w:t>行空ける）</w:t>
      </w:r>
    </w:p>
    <w:p w14:paraId="62657EE6" w14:textId="77777777" w:rsidR="00BE79E1" w:rsidRPr="00F82849" w:rsidRDefault="005E3664">
      <w:pPr>
        <w:ind w:firstLine="2400"/>
        <w:rPr>
          <w:rFonts w:ascii="ＭＳ 明朝" w:eastAsia="ＭＳ 明朝" w:hAnsi="ＭＳ 明朝"/>
        </w:rPr>
      </w:pPr>
      <w:r w:rsidRPr="00F82849">
        <w:rPr>
          <w:rFonts w:ascii="ＭＳ 明朝" w:eastAsia="ＭＳ 明朝" w:hAnsi="ＭＳ 明朝"/>
          <w:b/>
          <w:bCs/>
          <w:sz w:val="24"/>
          <w:szCs w:val="24"/>
        </w:rPr>
        <w:t>2．</w:t>
      </w:r>
      <w:r w:rsidR="006F21C6" w:rsidRPr="00F82849">
        <w:rPr>
          <w:rFonts w:ascii="ＭＳ 明朝" w:eastAsia="ＭＳ 明朝" w:hAnsi="ＭＳ 明朝" w:hint="eastAsia"/>
          <w:b/>
          <w:bCs/>
          <w:sz w:val="24"/>
          <w:szCs w:val="24"/>
        </w:rPr>
        <w:t>先行研究</w:t>
      </w:r>
      <w:r w:rsidRPr="00F82849">
        <w:rPr>
          <w:rFonts w:ascii="ＭＳ 明朝" w:eastAsia="ＭＳ 明朝" w:hAnsi="ＭＳ 明朝"/>
          <w:b/>
          <w:bCs/>
          <w:sz w:val="24"/>
          <w:szCs w:val="24"/>
        </w:rPr>
        <w:t xml:space="preserve">　　　　　　</w:t>
      </w:r>
      <w:bookmarkStart w:id="0" w:name="_Hlk60146496"/>
      <w:r w:rsidRPr="00F82849">
        <w:rPr>
          <w:rFonts w:ascii="ＭＳ 明朝" w:eastAsia="ＭＳ 明朝" w:hAnsi="ＭＳ 明朝"/>
          <w:b/>
          <w:bCs/>
          <w:sz w:val="24"/>
          <w:szCs w:val="24"/>
        </w:rPr>
        <w:t>(12、太字、中央揃え）</w:t>
      </w:r>
      <w:bookmarkEnd w:id="0"/>
    </w:p>
    <w:p w14:paraId="6AC2234E" w14:textId="3574A795" w:rsidR="00BE79E1" w:rsidRPr="0082438B" w:rsidRDefault="0082438B">
      <w:pPr>
        <w:rPr>
          <w:rFonts w:asciiTheme="minorEastAsia" w:eastAsia="Malgun Gothic" w:hAnsiTheme="minorEastAsia"/>
          <w:color w:val="00B0F0"/>
        </w:rPr>
      </w:pPr>
      <w:r w:rsidRPr="0082438B">
        <w:rPr>
          <w:rFonts w:asciiTheme="minorEastAsia" w:hAnsiTheme="minorEastAsia" w:hint="eastAsia"/>
          <w:color w:val="00B0F0"/>
        </w:rPr>
        <w:t>（</w:t>
      </w:r>
      <w:r>
        <w:rPr>
          <w:rFonts w:asciiTheme="minorEastAsia" w:hAnsiTheme="minorEastAsia"/>
          <w:color w:val="00B0F0"/>
        </w:rPr>
        <w:t>1</w:t>
      </w:r>
      <w:r w:rsidRPr="0082438B">
        <w:rPr>
          <w:rFonts w:asciiTheme="minorEastAsia" w:hAnsiTheme="minorEastAsia" w:hint="eastAsia"/>
          <w:color w:val="00B0F0"/>
        </w:rPr>
        <w:t>行空ける）</w:t>
      </w:r>
    </w:p>
    <w:p w14:paraId="34D15ACD" w14:textId="77777777" w:rsidR="00BE79E1" w:rsidRPr="00F82849" w:rsidRDefault="005E3664">
      <w:pPr>
        <w:rPr>
          <w:rFonts w:ascii="ＭＳ 明朝" w:eastAsia="ＭＳ 明朝" w:hAnsi="ＭＳ 明朝"/>
          <w:b/>
          <w:bCs/>
          <w:sz w:val="22"/>
          <w:szCs w:val="22"/>
        </w:rPr>
      </w:pPr>
      <w:r w:rsidRPr="00F82849">
        <w:rPr>
          <w:rFonts w:ascii="ＭＳ 明朝" w:eastAsia="ＭＳ 明朝" w:hAnsi="ＭＳ 明朝"/>
          <w:b/>
          <w:bCs/>
          <w:sz w:val="22"/>
          <w:szCs w:val="22"/>
        </w:rPr>
        <w:t xml:space="preserve">2.1　</w:t>
      </w:r>
      <w:r w:rsidR="002D1287" w:rsidRPr="00F82849">
        <w:rPr>
          <w:rFonts w:ascii="ＭＳ 明朝" w:eastAsia="ＭＳ 明朝" w:hAnsi="ＭＳ 明朝" w:hint="eastAsia"/>
          <w:b/>
          <w:bCs/>
          <w:sz w:val="22"/>
          <w:szCs w:val="22"/>
        </w:rPr>
        <w:t>高橋説</w:t>
      </w:r>
      <w:r w:rsidRPr="00F82849">
        <w:rPr>
          <w:rFonts w:ascii="ＭＳ 明朝" w:eastAsia="ＭＳ 明朝" w:hAnsi="ＭＳ 明朝"/>
          <w:b/>
          <w:bCs/>
          <w:sz w:val="22"/>
          <w:szCs w:val="22"/>
        </w:rPr>
        <w:t xml:space="preserve">　　　　　　(11、太字、左揃え）</w:t>
      </w:r>
    </w:p>
    <w:p w14:paraId="5E9540CA" w14:textId="77777777" w:rsidR="00BE79E1" w:rsidRPr="00F82849" w:rsidRDefault="002D1287" w:rsidP="002D1287">
      <w:pPr>
        <w:ind w:firstLineChars="100" w:firstLine="210"/>
        <w:rPr>
          <w:rFonts w:ascii="ＭＳ 明朝" w:eastAsia="ＭＳ 明朝" w:hAnsi="ＭＳ 明朝" w:cs="Malgun Gothic"/>
        </w:rPr>
      </w:pPr>
      <w:r w:rsidRPr="00F82849">
        <w:rPr>
          <w:rFonts w:ascii="ＭＳ 明朝" w:eastAsia="ＭＳ 明朝" w:hAnsi="ＭＳ 明朝" w:cs="Malgun Gothic" w:hint="eastAsia"/>
        </w:rPr>
        <w:t>日本韓国研究会日本韓国研究会日本韓国研究会日本韓国研究会日本韓国研究会日本韓国研究会日本韓国研究会日本韓国研究会日本韓国研究会日本韓国研究会日本韓国研究会日本韓国研究会日本韓国研究会</w:t>
      </w:r>
      <w:r w:rsidR="005E3664" w:rsidRPr="00F82849">
        <w:rPr>
          <w:rFonts w:ascii="ＭＳ 明朝" w:eastAsia="ＭＳ 明朝" w:hAnsi="ＭＳ 明朝" w:cs="Malgun Gothic"/>
        </w:rPr>
        <w:t>。</w:t>
      </w:r>
    </w:p>
    <w:p w14:paraId="1EE368D1" w14:textId="411550AA" w:rsidR="00BE79E1" w:rsidRPr="0082438B" w:rsidRDefault="0082438B">
      <w:pPr>
        <w:rPr>
          <w:rFonts w:asciiTheme="minorEastAsia" w:hAnsiTheme="minorEastAsia"/>
          <w:color w:val="00B0F0"/>
        </w:rPr>
      </w:pPr>
      <w:r w:rsidRPr="0082438B">
        <w:rPr>
          <w:rFonts w:asciiTheme="minorEastAsia" w:hAnsiTheme="minorEastAsia" w:hint="eastAsia"/>
          <w:color w:val="00B0F0"/>
        </w:rPr>
        <w:t>（</w:t>
      </w:r>
      <w:r>
        <w:rPr>
          <w:rFonts w:asciiTheme="minorEastAsia" w:hAnsiTheme="minorEastAsia"/>
          <w:color w:val="00B0F0"/>
        </w:rPr>
        <w:t>1</w:t>
      </w:r>
      <w:r w:rsidRPr="0082438B">
        <w:rPr>
          <w:rFonts w:asciiTheme="minorEastAsia" w:hAnsiTheme="minorEastAsia" w:hint="eastAsia"/>
          <w:color w:val="00B0F0"/>
        </w:rPr>
        <w:t>行空ける）</w:t>
      </w:r>
    </w:p>
    <w:p w14:paraId="1538CED4" w14:textId="77777777" w:rsidR="00BE79E1" w:rsidRPr="00F82849" w:rsidRDefault="005E3664">
      <w:pPr>
        <w:rPr>
          <w:rFonts w:ascii="ＭＳ 明朝" w:eastAsia="ＭＳ 明朝" w:hAnsi="ＭＳ 明朝" w:cs="Malgun Gothic"/>
          <w:b/>
          <w:bCs/>
          <w:sz w:val="22"/>
          <w:szCs w:val="22"/>
        </w:rPr>
      </w:pPr>
      <w:r w:rsidRPr="00F82849">
        <w:rPr>
          <w:rFonts w:ascii="ＭＳ 明朝" w:eastAsia="ＭＳ 明朝" w:hAnsi="ＭＳ 明朝"/>
          <w:b/>
          <w:bCs/>
          <w:sz w:val="22"/>
          <w:szCs w:val="22"/>
        </w:rPr>
        <w:lastRenderedPageBreak/>
        <w:t xml:space="preserve">2.2　</w:t>
      </w:r>
      <w:r w:rsidR="002D1287" w:rsidRPr="00F82849">
        <w:rPr>
          <w:rFonts w:ascii="ＭＳ 明朝" w:eastAsia="ＭＳ 明朝" w:hAnsi="ＭＳ 明朝" w:hint="eastAsia"/>
          <w:b/>
          <w:bCs/>
          <w:sz w:val="22"/>
          <w:szCs w:val="22"/>
        </w:rPr>
        <w:t>山田説</w:t>
      </w:r>
      <w:r w:rsidRPr="00F82849">
        <w:rPr>
          <w:rFonts w:ascii="ＭＳ 明朝" w:eastAsia="ＭＳ 明朝" w:hAnsi="ＭＳ 明朝"/>
          <w:b/>
          <w:bCs/>
          <w:sz w:val="22"/>
          <w:szCs w:val="22"/>
        </w:rPr>
        <w:t xml:space="preserve">　　　　　　</w:t>
      </w:r>
      <w:r w:rsidR="002D1287" w:rsidRPr="00F82849">
        <w:rPr>
          <w:rFonts w:ascii="ＭＳ 明朝" w:eastAsia="ＭＳ 明朝" w:hAnsi="ＭＳ 明朝"/>
          <w:b/>
          <w:bCs/>
          <w:sz w:val="22"/>
          <w:szCs w:val="22"/>
        </w:rPr>
        <w:t xml:space="preserve"> </w:t>
      </w:r>
      <w:r w:rsidRPr="00F82849">
        <w:rPr>
          <w:rFonts w:ascii="ＭＳ 明朝" w:eastAsia="ＭＳ 明朝" w:hAnsi="ＭＳ 明朝"/>
          <w:b/>
          <w:bCs/>
          <w:sz w:val="22"/>
          <w:szCs w:val="22"/>
        </w:rPr>
        <w:t>(11</w:t>
      </w:r>
      <w:r w:rsidRPr="00F82849">
        <w:rPr>
          <w:rFonts w:ascii="ＭＳ 明朝" w:eastAsia="ＭＳ 明朝" w:hAnsi="ＭＳ 明朝" w:cs="Malgun Gothic"/>
          <w:b/>
          <w:bCs/>
          <w:sz w:val="22"/>
          <w:szCs w:val="22"/>
        </w:rPr>
        <w:t>、太字、左揃え）</w:t>
      </w:r>
    </w:p>
    <w:p w14:paraId="3F6357A2" w14:textId="77777777" w:rsidR="002D1287" w:rsidRDefault="002D1287" w:rsidP="002D1287">
      <w:pPr>
        <w:ind w:firstLineChars="100" w:firstLine="210"/>
        <w:rPr>
          <w:rFonts w:ascii="ＭＳ 明朝" w:eastAsia="ＭＳ 明朝" w:hAnsi="ＭＳ 明朝" w:cs="Malgun Gothic"/>
        </w:rPr>
      </w:pPr>
      <w:r w:rsidRPr="00F82849">
        <w:rPr>
          <w:rFonts w:ascii="ＭＳ 明朝" w:eastAsia="ＭＳ 明朝" w:hAnsi="ＭＳ 明朝" w:cs="Malgun Gothic" w:hint="eastAsia"/>
        </w:rPr>
        <w:t>日本韓国研究会日本韓国研究会日本韓国研究会日本韓国研究会日本韓国研究会日本韓国研究会日本韓国研究会日本韓国研究会日本韓国研究会日本韓国研究会日本韓国研究会日本韓国研究会日本韓国研究会</w:t>
      </w:r>
      <w:r w:rsidRPr="00F82849">
        <w:rPr>
          <w:rFonts w:ascii="ＭＳ 明朝" w:eastAsia="ＭＳ 明朝" w:hAnsi="ＭＳ 明朝" w:cs="Malgun Gothic"/>
        </w:rPr>
        <w:t>。</w:t>
      </w:r>
    </w:p>
    <w:p w14:paraId="6125B9AA" w14:textId="56C8054B" w:rsidR="00BB567B" w:rsidRPr="001F134D" w:rsidRDefault="001F134D" w:rsidP="00BB567B">
      <w:pPr>
        <w:rPr>
          <w:rFonts w:asciiTheme="minorEastAsia" w:eastAsia="Malgun Gothic" w:hAnsiTheme="minorEastAsia"/>
          <w:color w:val="00B0F0"/>
        </w:rPr>
      </w:pPr>
      <w:r w:rsidRPr="0082438B">
        <w:rPr>
          <w:rFonts w:asciiTheme="minorEastAsia" w:hAnsiTheme="minorEastAsia" w:hint="eastAsia"/>
          <w:color w:val="00B0F0"/>
        </w:rPr>
        <w:t>（</w:t>
      </w:r>
      <w:r>
        <w:rPr>
          <w:rFonts w:asciiTheme="minorEastAsia" w:hAnsiTheme="minorEastAsia"/>
          <w:color w:val="00B0F0"/>
        </w:rPr>
        <w:t>1</w:t>
      </w:r>
      <w:r w:rsidRPr="0082438B">
        <w:rPr>
          <w:rFonts w:asciiTheme="minorEastAsia" w:hAnsiTheme="minorEastAsia" w:hint="eastAsia"/>
          <w:color w:val="00B0F0"/>
        </w:rPr>
        <w:t>行空ける）</w:t>
      </w:r>
    </w:p>
    <w:p w14:paraId="7F50AA76" w14:textId="77777777" w:rsidR="00BB567B" w:rsidRPr="00B31046" w:rsidRDefault="00BB567B" w:rsidP="00BB567B">
      <w:pPr>
        <w:jc w:val="center"/>
        <w:rPr>
          <w:rFonts w:ascii="ＭＳ 明朝" w:eastAsia="ＭＳ 明朝" w:hAnsi="ＭＳ 明朝" w:cs="Malgun Gothic"/>
          <w:b/>
          <w:bCs/>
          <w:sz w:val="20"/>
          <w:szCs w:val="20"/>
        </w:rPr>
      </w:pPr>
      <w:r w:rsidRPr="00B31046">
        <w:rPr>
          <w:rFonts w:ascii="ＭＳ 明朝" w:eastAsia="ＭＳ 明朝" w:hAnsi="ＭＳ 明朝" w:cs="Malgun Gothic" w:hint="eastAsia"/>
          <w:b/>
          <w:bCs/>
          <w:sz w:val="20"/>
          <w:szCs w:val="20"/>
        </w:rPr>
        <w:t>表1　日本と韓国</w:t>
      </w:r>
      <w:r w:rsidR="00F408A9" w:rsidRPr="00F408A9">
        <w:rPr>
          <w:rFonts w:ascii="ＭＳ 明朝" w:eastAsia="ＭＳ 明朝" w:hAnsi="ＭＳ 明朝" w:cs="Malgun Gothic" w:hint="eastAsia"/>
          <w:b/>
          <w:bCs/>
          <w:sz w:val="20"/>
          <w:szCs w:val="20"/>
        </w:rPr>
        <w:t>(1</w:t>
      </w:r>
      <w:r w:rsidR="00F408A9">
        <w:rPr>
          <w:rFonts w:ascii="ＭＳ 明朝" w:eastAsia="ＭＳ 明朝" w:hAnsi="ＭＳ 明朝" w:cs="Malgun Gothic" w:hint="eastAsia"/>
          <w:b/>
          <w:bCs/>
          <w:sz w:val="20"/>
          <w:szCs w:val="20"/>
        </w:rPr>
        <w:t>0</w:t>
      </w:r>
      <w:r w:rsidR="00F408A9" w:rsidRPr="00F408A9">
        <w:rPr>
          <w:rFonts w:ascii="ＭＳ 明朝" w:eastAsia="ＭＳ 明朝" w:hAnsi="ＭＳ 明朝" w:cs="Malgun Gothic" w:hint="eastAsia"/>
          <w:b/>
          <w:bCs/>
          <w:sz w:val="20"/>
          <w:szCs w:val="20"/>
        </w:rPr>
        <w:t>、太字、</w:t>
      </w:r>
      <w:r w:rsidR="00F408A9">
        <w:rPr>
          <w:rFonts w:ascii="ＭＳ 明朝" w:eastAsia="ＭＳ 明朝" w:hAnsi="ＭＳ 明朝" w:cs="Malgun Gothic" w:hint="eastAsia"/>
          <w:b/>
          <w:bCs/>
          <w:sz w:val="20"/>
          <w:szCs w:val="20"/>
        </w:rPr>
        <w:t>中央</w:t>
      </w:r>
      <w:r w:rsidR="00F408A9" w:rsidRPr="00F408A9">
        <w:rPr>
          <w:rFonts w:ascii="ＭＳ 明朝" w:eastAsia="ＭＳ 明朝" w:hAnsi="ＭＳ 明朝" w:cs="Malgun Gothic" w:hint="eastAsia"/>
          <w:b/>
          <w:bCs/>
          <w:sz w:val="20"/>
          <w:szCs w:val="20"/>
        </w:rPr>
        <w:t>揃え）</w:t>
      </w:r>
    </w:p>
    <w:tbl>
      <w:tblPr>
        <w:tblStyle w:val="ae"/>
        <w:tblW w:w="0" w:type="auto"/>
        <w:tblLook w:val="04A0" w:firstRow="1" w:lastRow="0" w:firstColumn="1" w:lastColumn="0" w:noHBand="0" w:noVBand="1"/>
      </w:tblPr>
      <w:tblGrid>
        <w:gridCol w:w="2490"/>
        <w:gridCol w:w="2491"/>
        <w:gridCol w:w="2491"/>
      </w:tblGrid>
      <w:tr w:rsidR="00BB567B" w:rsidRPr="00B31046" w14:paraId="4032792D" w14:textId="77777777" w:rsidTr="00BB567B">
        <w:tc>
          <w:tcPr>
            <w:tcW w:w="2490" w:type="dxa"/>
          </w:tcPr>
          <w:p w14:paraId="54A86CCC" w14:textId="77777777" w:rsidR="00BB567B" w:rsidRPr="001F134D" w:rsidRDefault="00BB567B" w:rsidP="00BB567B">
            <w:pPr>
              <w:jc w:val="center"/>
              <w:rPr>
                <w:rFonts w:ascii="ＭＳ 明朝" w:eastAsia="ＭＳ 明朝" w:hAnsi="ＭＳ 明朝" w:cs="Malgun Gothic"/>
                <w:sz w:val="20"/>
                <w:szCs w:val="20"/>
              </w:rPr>
            </w:pPr>
          </w:p>
        </w:tc>
        <w:tc>
          <w:tcPr>
            <w:tcW w:w="2491" w:type="dxa"/>
          </w:tcPr>
          <w:p w14:paraId="5C62B8BB" w14:textId="77777777" w:rsidR="00BB567B" w:rsidRPr="00B31046" w:rsidRDefault="00BB567B" w:rsidP="00BB567B">
            <w:pPr>
              <w:jc w:val="center"/>
              <w:rPr>
                <w:rFonts w:ascii="ＭＳ 明朝" w:eastAsia="ＭＳ 明朝" w:hAnsi="ＭＳ 明朝" w:cs="Malgun Gothic"/>
                <w:sz w:val="20"/>
                <w:szCs w:val="20"/>
              </w:rPr>
            </w:pPr>
            <w:r w:rsidRPr="00B31046">
              <w:rPr>
                <w:rFonts w:ascii="ＭＳ 明朝" w:eastAsia="ＭＳ 明朝" w:hAnsi="ＭＳ 明朝" w:cs="Malgun Gothic" w:hint="eastAsia"/>
                <w:sz w:val="20"/>
                <w:szCs w:val="20"/>
              </w:rPr>
              <w:t>日本</w:t>
            </w:r>
          </w:p>
        </w:tc>
        <w:tc>
          <w:tcPr>
            <w:tcW w:w="2491" w:type="dxa"/>
          </w:tcPr>
          <w:p w14:paraId="5255C9FB" w14:textId="77777777" w:rsidR="00BB567B" w:rsidRPr="00B31046" w:rsidRDefault="00BB567B" w:rsidP="00BB567B">
            <w:pPr>
              <w:jc w:val="center"/>
              <w:rPr>
                <w:rFonts w:ascii="ＭＳ 明朝" w:eastAsia="ＭＳ 明朝" w:hAnsi="ＭＳ 明朝" w:cs="Malgun Gothic"/>
                <w:sz w:val="20"/>
                <w:szCs w:val="20"/>
              </w:rPr>
            </w:pPr>
            <w:r w:rsidRPr="00B31046">
              <w:rPr>
                <w:rFonts w:ascii="ＭＳ 明朝" w:eastAsia="ＭＳ 明朝" w:hAnsi="ＭＳ 明朝" w:cs="Malgun Gothic" w:hint="eastAsia"/>
                <w:sz w:val="20"/>
                <w:szCs w:val="20"/>
              </w:rPr>
              <w:t>韓国</w:t>
            </w:r>
          </w:p>
        </w:tc>
      </w:tr>
      <w:tr w:rsidR="00BB567B" w:rsidRPr="00B31046" w14:paraId="7154E171" w14:textId="77777777" w:rsidTr="00BB567B">
        <w:tc>
          <w:tcPr>
            <w:tcW w:w="2490" w:type="dxa"/>
          </w:tcPr>
          <w:p w14:paraId="6B5F88C3" w14:textId="77777777" w:rsidR="00BB567B" w:rsidRPr="00B31046" w:rsidRDefault="00BB567B" w:rsidP="00BB567B">
            <w:pPr>
              <w:jc w:val="center"/>
              <w:rPr>
                <w:rFonts w:ascii="ＭＳ 明朝" w:eastAsia="ＭＳ 明朝" w:hAnsi="ＭＳ 明朝" w:cs="Malgun Gothic"/>
                <w:sz w:val="20"/>
                <w:szCs w:val="20"/>
              </w:rPr>
            </w:pPr>
            <w:r w:rsidRPr="00B31046">
              <w:rPr>
                <w:rFonts w:ascii="ＭＳ 明朝" w:eastAsia="ＭＳ 明朝" w:hAnsi="ＭＳ 明朝" w:cs="Malgun Gothic" w:hint="eastAsia"/>
                <w:sz w:val="20"/>
                <w:szCs w:val="20"/>
              </w:rPr>
              <w:t>大学生</w:t>
            </w:r>
          </w:p>
        </w:tc>
        <w:tc>
          <w:tcPr>
            <w:tcW w:w="2491" w:type="dxa"/>
          </w:tcPr>
          <w:p w14:paraId="4B0EA3BD" w14:textId="77777777" w:rsidR="00BB567B" w:rsidRPr="00B31046" w:rsidRDefault="00BB567B" w:rsidP="00BB567B">
            <w:pPr>
              <w:jc w:val="center"/>
              <w:rPr>
                <w:rFonts w:ascii="ＭＳ 明朝" w:eastAsia="ＭＳ 明朝" w:hAnsi="ＭＳ 明朝" w:cs="Malgun Gothic"/>
                <w:sz w:val="20"/>
                <w:szCs w:val="20"/>
              </w:rPr>
            </w:pPr>
          </w:p>
        </w:tc>
        <w:tc>
          <w:tcPr>
            <w:tcW w:w="2491" w:type="dxa"/>
          </w:tcPr>
          <w:p w14:paraId="0BAC7017" w14:textId="77777777" w:rsidR="00BB567B" w:rsidRPr="00B31046" w:rsidRDefault="00BB567B" w:rsidP="00BB567B">
            <w:pPr>
              <w:jc w:val="center"/>
              <w:rPr>
                <w:rFonts w:ascii="ＭＳ 明朝" w:eastAsia="ＭＳ 明朝" w:hAnsi="ＭＳ 明朝" w:cs="Malgun Gothic"/>
                <w:sz w:val="20"/>
                <w:szCs w:val="20"/>
              </w:rPr>
            </w:pPr>
          </w:p>
        </w:tc>
      </w:tr>
      <w:tr w:rsidR="00BB567B" w:rsidRPr="00B31046" w14:paraId="576864AD" w14:textId="77777777" w:rsidTr="00BB567B">
        <w:tc>
          <w:tcPr>
            <w:tcW w:w="2490" w:type="dxa"/>
          </w:tcPr>
          <w:p w14:paraId="6059AA01" w14:textId="77777777" w:rsidR="00BB567B" w:rsidRPr="00B31046" w:rsidRDefault="00BB567B" w:rsidP="00BB567B">
            <w:pPr>
              <w:jc w:val="center"/>
              <w:rPr>
                <w:rFonts w:ascii="ＭＳ 明朝" w:eastAsia="ＭＳ 明朝" w:hAnsi="ＭＳ 明朝" w:cs="Malgun Gothic"/>
                <w:sz w:val="20"/>
                <w:szCs w:val="20"/>
              </w:rPr>
            </w:pPr>
            <w:r w:rsidRPr="00B31046">
              <w:rPr>
                <w:rFonts w:ascii="ＭＳ 明朝" w:eastAsia="ＭＳ 明朝" w:hAnsi="ＭＳ 明朝" w:cs="Malgun Gothic" w:hint="eastAsia"/>
                <w:sz w:val="20"/>
                <w:szCs w:val="20"/>
              </w:rPr>
              <w:t>高校生</w:t>
            </w:r>
          </w:p>
        </w:tc>
        <w:tc>
          <w:tcPr>
            <w:tcW w:w="2491" w:type="dxa"/>
          </w:tcPr>
          <w:p w14:paraId="6ADBCF3D" w14:textId="77777777" w:rsidR="00BB567B" w:rsidRPr="00B31046" w:rsidRDefault="00BB567B" w:rsidP="00BB567B">
            <w:pPr>
              <w:jc w:val="center"/>
              <w:rPr>
                <w:rFonts w:ascii="ＭＳ 明朝" w:eastAsia="ＭＳ 明朝" w:hAnsi="ＭＳ 明朝" w:cs="Malgun Gothic"/>
                <w:sz w:val="20"/>
                <w:szCs w:val="20"/>
              </w:rPr>
            </w:pPr>
          </w:p>
        </w:tc>
        <w:tc>
          <w:tcPr>
            <w:tcW w:w="2491" w:type="dxa"/>
          </w:tcPr>
          <w:p w14:paraId="0DAA4010" w14:textId="77777777" w:rsidR="00BB567B" w:rsidRPr="00B31046" w:rsidRDefault="00BB567B" w:rsidP="00BB567B">
            <w:pPr>
              <w:jc w:val="center"/>
              <w:rPr>
                <w:rFonts w:ascii="ＭＳ 明朝" w:eastAsia="ＭＳ 明朝" w:hAnsi="ＭＳ 明朝" w:cs="Malgun Gothic"/>
                <w:sz w:val="20"/>
                <w:szCs w:val="20"/>
              </w:rPr>
            </w:pPr>
          </w:p>
        </w:tc>
      </w:tr>
    </w:tbl>
    <w:p w14:paraId="5AEB29E5" w14:textId="1045022D" w:rsidR="00BB567B" w:rsidRDefault="001F134D" w:rsidP="00BB567B">
      <w:pPr>
        <w:rPr>
          <w:rFonts w:asciiTheme="minorEastAsia" w:hAnsiTheme="minorEastAsia"/>
          <w:color w:val="00B0F0"/>
        </w:rPr>
      </w:pPr>
      <w:r w:rsidRPr="0082438B">
        <w:rPr>
          <w:rFonts w:asciiTheme="minorEastAsia" w:hAnsiTheme="minorEastAsia" w:hint="eastAsia"/>
          <w:color w:val="00B0F0"/>
        </w:rPr>
        <w:t>（</w:t>
      </w:r>
      <w:r>
        <w:rPr>
          <w:rFonts w:asciiTheme="minorEastAsia" w:hAnsiTheme="minorEastAsia"/>
          <w:color w:val="00B0F0"/>
          <w:lang w:eastAsia="ko-KR"/>
        </w:rPr>
        <w:t>1</w:t>
      </w:r>
      <w:r w:rsidRPr="0082438B">
        <w:rPr>
          <w:rFonts w:asciiTheme="minorEastAsia" w:hAnsiTheme="minorEastAsia" w:hint="eastAsia"/>
          <w:color w:val="00B0F0"/>
        </w:rPr>
        <w:t>行空ける）</w:t>
      </w:r>
    </w:p>
    <w:p w14:paraId="39113F39" w14:textId="2B1FC846" w:rsidR="00DE7C85" w:rsidRPr="00DE7C85" w:rsidRDefault="00DE7C85" w:rsidP="00DE7C85">
      <w:pPr>
        <w:ind w:firstLineChars="100" w:firstLine="210"/>
        <w:rPr>
          <w:rFonts w:ascii="ＭＳ 明朝" w:eastAsia="ＭＳ 明朝" w:hAnsi="ＭＳ 明朝" w:cs="Malgun Gothic"/>
        </w:rPr>
      </w:pPr>
      <w:r w:rsidRPr="00F82849">
        <w:rPr>
          <w:rFonts w:ascii="ＭＳ 明朝" w:eastAsia="ＭＳ 明朝" w:hAnsi="ＭＳ 明朝" w:cs="Malgun Gothic" w:hint="eastAsia"/>
        </w:rPr>
        <w:t>日本韓国研究会日本韓国研究会日本韓国研究会日本韓国研究会日本韓国研究会日本韓国研究会日本韓国研究会日本韓国研究会</w:t>
      </w:r>
      <w:r w:rsidRPr="00F82849">
        <w:rPr>
          <w:rFonts w:ascii="ＭＳ 明朝" w:eastAsia="ＭＳ 明朝" w:hAnsi="ＭＳ 明朝" w:cs="Malgun Gothic"/>
        </w:rPr>
        <w:t>。</w:t>
      </w:r>
    </w:p>
    <w:p w14:paraId="7023F942" w14:textId="77777777" w:rsidR="00DE7C85" w:rsidRDefault="00DE7C85" w:rsidP="00DE7C85">
      <w:pPr>
        <w:rPr>
          <w:rFonts w:asciiTheme="minorEastAsia" w:hAnsiTheme="minorEastAsia"/>
          <w:color w:val="00B0F0"/>
        </w:rPr>
      </w:pPr>
      <w:r w:rsidRPr="0082438B">
        <w:rPr>
          <w:rFonts w:asciiTheme="minorEastAsia" w:hAnsiTheme="minorEastAsia" w:hint="eastAsia"/>
          <w:color w:val="00B0F0"/>
        </w:rPr>
        <w:t>（</w:t>
      </w:r>
      <w:r>
        <w:rPr>
          <w:rFonts w:asciiTheme="minorEastAsia" w:hAnsiTheme="minorEastAsia"/>
          <w:color w:val="00B0F0"/>
        </w:rPr>
        <w:t>1</w:t>
      </w:r>
      <w:r w:rsidRPr="0082438B">
        <w:rPr>
          <w:rFonts w:asciiTheme="minorEastAsia" w:hAnsiTheme="minorEastAsia" w:hint="eastAsia"/>
          <w:color w:val="00B0F0"/>
        </w:rPr>
        <w:t>行空ける）</w:t>
      </w:r>
    </w:p>
    <w:p w14:paraId="1BFD9771" w14:textId="5452E491" w:rsidR="00DE7C85" w:rsidRPr="00B31046" w:rsidRDefault="00DE7C85" w:rsidP="00DE7C85">
      <w:pPr>
        <w:jc w:val="center"/>
        <w:rPr>
          <w:rFonts w:ascii="ＭＳ 明朝" w:eastAsia="ＭＳ 明朝" w:hAnsi="ＭＳ 明朝" w:cs="Malgun Gothic"/>
          <w:b/>
          <w:bCs/>
          <w:sz w:val="20"/>
          <w:szCs w:val="20"/>
        </w:rPr>
      </w:pPr>
      <w:r>
        <w:rPr>
          <w:rFonts w:ascii="ＭＳ 明朝" w:eastAsia="ＭＳ 明朝" w:hAnsi="ＭＳ 明朝" w:cs="ＭＳ 明朝" w:hint="eastAsia"/>
          <w:b/>
          <w:bCs/>
          <w:sz w:val="20"/>
          <w:szCs w:val="20"/>
        </w:rPr>
        <w:t>図</w:t>
      </w:r>
      <w:r w:rsidRPr="00DE7C85">
        <w:rPr>
          <w:rFonts w:ascii="ＭＳ 明朝" w:eastAsia="ＭＳ 明朝" w:hAnsi="ＭＳ 明朝" w:cs="ＭＳ 明朝" w:hint="eastAsia"/>
          <w:b/>
          <w:bCs/>
          <w:sz w:val="20"/>
          <w:szCs w:val="20"/>
        </w:rPr>
        <w:t>1　A大学で使用している韓国語のテキスト(10、太字、中央揃え）</w:t>
      </w:r>
    </w:p>
    <w:p w14:paraId="6AA78996" w14:textId="77777777" w:rsidR="00DE7C85" w:rsidRDefault="00DE7C85" w:rsidP="00DE7C85">
      <w:pPr>
        <w:ind w:firstLineChars="100" w:firstLine="210"/>
        <w:rPr>
          <w:rFonts w:ascii="Batang" w:eastAsia="Batang" w:hAnsi="Batang" w:cs="Batang"/>
        </w:rPr>
      </w:pPr>
      <w:r>
        <w:rPr>
          <w:rFonts w:ascii="Batang" w:eastAsia="Batang" w:hAnsi="Batang" w:cs="Batang"/>
          <w:noProof/>
        </w:rPr>
        <mc:AlternateContent>
          <mc:Choice Requires="wps">
            <w:drawing>
              <wp:anchor distT="0" distB="0" distL="114300" distR="114300" simplePos="0" relativeHeight="251659264" behindDoc="0" locked="0" layoutInCell="1" allowOverlap="1" wp14:anchorId="60C5E319" wp14:editId="22A623C7">
                <wp:simplePos x="0" y="0"/>
                <wp:positionH relativeFrom="column">
                  <wp:posOffset>166370</wp:posOffset>
                </wp:positionH>
                <wp:positionV relativeFrom="paragraph">
                  <wp:posOffset>13970</wp:posOffset>
                </wp:positionV>
                <wp:extent cx="4572000" cy="1085850"/>
                <wp:effectExtent l="0" t="0" r="19050" b="19050"/>
                <wp:wrapNone/>
                <wp:docPr id="1" name="직사각형 1"/>
                <wp:cNvGraphicFramePr/>
                <a:graphic xmlns:a="http://schemas.openxmlformats.org/drawingml/2006/main">
                  <a:graphicData uri="http://schemas.microsoft.com/office/word/2010/wordprocessingShape">
                    <wps:wsp>
                      <wps:cNvSpPr/>
                      <wps:spPr>
                        <a:xfrm>
                          <a:off x="0" y="0"/>
                          <a:ext cx="4572000" cy="108585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331F838" id="직사각형 1" o:spid="_x0000_s1026" style="position:absolute;left:0;text-align:left;margin-left:13.1pt;margin-top:1.1pt;width:5in;height:85.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" filled="f" strokecolor="black [3213]" strokeweight="1pt"/>
            </w:pict>
          </mc:Fallback>
        </mc:AlternateContent>
      </w:r>
    </w:p>
    <w:p w14:paraId="385640E5" w14:textId="77777777" w:rsidR="00DE7C85" w:rsidRDefault="00DE7C85" w:rsidP="00DE7C85">
      <w:pPr>
        <w:ind w:firstLineChars="100" w:firstLine="210"/>
        <w:rPr>
          <w:rFonts w:ascii="Batang" w:eastAsia="Batang" w:hAnsi="Batang" w:cs="Batang"/>
        </w:rPr>
      </w:pPr>
    </w:p>
    <w:p w14:paraId="60045F44" w14:textId="77777777" w:rsidR="00DE7C85" w:rsidRDefault="00DE7C85" w:rsidP="00DE7C85">
      <w:pPr>
        <w:ind w:firstLineChars="100" w:firstLine="210"/>
        <w:rPr>
          <w:rFonts w:ascii="Batang" w:eastAsia="Batang" w:hAnsi="Batang" w:cs="Batang"/>
        </w:rPr>
      </w:pPr>
    </w:p>
    <w:p w14:paraId="22C797E2" w14:textId="77777777" w:rsidR="00DE7C85" w:rsidRDefault="00DE7C85" w:rsidP="00DE7C85">
      <w:pPr>
        <w:ind w:firstLineChars="100" w:firstLine="210"/>
        <w:rPr>
          <w:rFonts w:ascii="Batang" w:eastAsia="Batang" w:hAnsi="Batang" w:cs="Batang"/>
        </w:rPr>
      </w:pPr>
    </w:p>
    <w:p w14:paraId="5E1A8D52" w14:textId="77777777" w:rsidR="00DE7C85" w:rsidRDefault="00DE7C85" w:rsidP="00DE7C85">
      <w:pPr>
        <w:ind w:firstLineChars="100" w:firstLine="210"/>
        <w:rPr>
          <w:rFonts w:ascii="ＭＳ 明朝" w:eastAsia="ＭＳ 明朝" w:hAnsi="ＭＳ 明朝" w:cs="Malgun Gothic"/>
        </w:rPr>
      </w:pPr>
    </w:p>
    <w:p w14:paraId="3BAC62EC" w14:textId="77777777" w:rsidR="00DE7C85" w:rsidRDefault="00DE7C85" w:rsidP="00DE7C85">
      <w:pPr>
        <w:rPr>
          <w:rFonts w:ascii="ＭＳ 明朝" w:eastAsia="Malgun Gothic" w:hAnsi="ＭＳ 明朝"/>
        </w:rPr>
      </w:pPr>
    </w:p>
    <w:p w14:paraId="44D1FF1D" w14:textId="77777777" w:rsidR="00DE7C85" w:rsidRDefault="00DE7C85" w:rsidP="00DE7C85">
      <w:pPr>
        <w:rPr>
          <w:rFonts w:asciiTheme="minorEastAsia" w:hAnsiTheme="minorEastAsia"/>
          <w:color w:val="00B0F0"/>
        </w:rPr>
      </w:pPr>
      <w:r w:rsidRPr="0082438B">
        <w:rPr>
          <w:rFonts w:asciiTheme="minorEastAsia" w:hAnsiTheme="minorEastAsia" w:hint="eastAsia"/>
          <w:color w:val="00B0F0"/>
        </w:rPr>
        <w:t>（</w:t>
      </w:r>
      <w:r>
        <w:rPr>
          <w:rFonts w:asciiTheme="minorEastAsia" w:hAnsiTheme="minorEastAsia"/>
          <w:color w:val="00B0F0"/>
        </w:rPr>
        <w:t>1</w:t>
      </w:r>
      <w:r w:rsidRPr="0082438B">
        <w:rPr>
          <w:rFonts w:asciiTheme="minorEastAsia" w:hAnsiTheme="minorEastAsia" w:hint="eastAsia"/>
          <w:color w:val="00B0F0"/>
        </w:rPr>
        <w:t>行空ける）</w:t>
      </w:r>
    </w:p>
    <w:p w14:paraId="0AB3295C" w14:textId="18530ACC" w:rsidR="00BB567B" w:rsidRDefault="00BB567B" w:rsidP="00BB567B">
      <w:pPr>
        <w:ind w:firstLineChars="100" w:firstLine="210"/>
        <w:rPr>
          <w:rFonts w:ascii="ＭＳ 明朝" w:eastAsia="ＭＳ 明朝" w:hAnsi="ＭＳ 明朝" w:cs="Malgun Gothic"/>
        </w:rPr>
      </w:pPr>
      <w:r w:rsidRPr="00F82849">
        <w:rPr>
          <w:rFonts w:ascii="ＭＳ 明朝" w:eastAsia="ＭＳ 明朝" w:hAnsi="ＭＳ 明朝" w:cs="Malgun Gothic" w:hint="eastAsia"/>
        </w:rPr>
        <w:t>日本韓国研究会日本韓国研究会日本韓国研究会日本韓国研究会日本韓国研究会日本韓国研究会日本韓国研究会日本韓国研究会</w:t>
      </w:r>
      <w:r w:rsidRPr="00F82849">
        <w:rPr>
          <w:rFonts w:ascii="ＭＳ 明朝" w:eastAsia="ＭＳ 明朝" w:hAnsi="ＭＳ 明朝" w:cs="Malgun Gothic"/>
        </w:rPr>
        <w:t>。</w:t>
      </w:r>
    </w:p>
    <w:p w14:paraId="164668DE" w14:textId="2EEB6DB8" w:rsidR="002D1287" w:rsidRPr="0082438B" w:rsidRDefault="0082438B">
      <w:pPr>
        <w:rPr>
          <w:rFonts w:asciiTheme="minorEastAsia" w:eastAsia="Malgun Gothic" w:hAnsiTheme="minorEastAsia"/>
          <w:color w:val="00B0F0"/>
        </w:rPr>
      </w:pPr>
      <w:r w:rsidRPr="0082438B">
        <w:rPr>
          <w:rFonts w:asciiTheme="minorEastAsia" w:hAnsiTheme="minorEastAsia" w:hint="eastAsia"/>
          <w:color w:val="00B0F0"/>
        </w:rPr>
        <w:t>（</w:t>
      </w:r>
      <w:r>
        <w:rPr>
          <w:rFonts w:asciiTheme="minorEastAsia" w:hAnsiTheme="minorEastAsia"/>
          <w:color w:val="00B0F0"/>
        </w:rPr>
        <w:t>1</w:t>
      </w:r>
      <w:r w:rsidRPr="0082438B">
        <w:rPr>
          <w:rFonts w:asciiTheme="minorEastAsia" w:hAnsiTheme="minorEastAsia" w:hint="eastAsia"/>
          <w:color w:val="00B0F0"/>
        </w:rPr>
        <w:t>行空ける）</w:t>
      </w:r>
    </w:p>
    <w:p w14:paraId="2631DA33" w14:textId="170073A1" w:rsidR="002D1287" w:rsidRPr="00F82849" w:rsidRDefault="002D1287" w:rsidP="002D1287">
      <w:pPr>
        <w:jc w:val="center"/>
        <w:rPr>
          <w:rFonts w:ascii="ＭＳ 明朝" w:eastAsia="ＭＳ 明朝" w:hAnsi="ＭＳ 明朝"/>
          <w:b/>
          <w:bCs/>
          <w:sz w:val="24"/>
          <w:szCs w:val="24"/>
        </w:rPr>
      </w:pPr>
      <w:r w:rsidRPr="00F82849">
        <w:rPr>
          <w:rFonts w:ascii="ＭＳ 明朝" w:eastAsia="ＭＳ 明朝" w:hAnsi="ＭＳ 明朝" w:hint="eastAsia"/>
          <w:b/>
          <w:bCs/>
        </w:rPr>
        <w:t xml:space="preserve">　　　　　</w:t>
      </w:r>
      <w:r w:rsidR="00F82849">
        <w:rPr>
          <w:rFonts w:ascii="ＭＳ 明朝" w:eastAsia="ＭＳ 明朝" w:hAnsi="ＭＳ 明朝" w:hint="eastAsia"/>
          <w:b/>
          <w:bCs/>
        </w:rPr>
        <w:t xml:space="preserve">　　　</w:t>
      </w:r>
      <w:r w:rsidR="00DE7C85">
        <w:rPr>
          <w:rFonts w:ascii="ＭＳ 明朝" w:eastAsia="ＭＳ 明朝" w:hAnsi="ＭＳ 明朝" w:hint="eastAsia"/>
          <w:b/>
          <w:bCs/>
        </w:rPr>
        <w:t xml:space="preserve">　　　　 </w:t>
      </w:r>
      <w:r w:rsidRPr="00F82849">
        <w:rPr>
          <w:rFonts w:ascii="ＭＳ 明朝" w:eastAsia="ＭＳ 明朝" w:hAnsi="ＭＳ 明朝" w:hint="eastAsia"/>
          <w:b/>
          <w:bCs/>
          <w:sz w:val="24"/>
          <w:szCs w:val="24"/>
        </w:rPr>
        <w:t xml:space="preserve">5．終わりに　　　　</w:t>
      </w:r>
      <w:r w:rsidRPr="00F82849">
        <w:rPr>
          <w:rFonts w:ascii="ＭＳ 明朝" w:eastAsia="ＭＳ 明朝" w:hAnsi="ＭＳ 明朝"/>
          <w:b/>
          <w:bCs/>
          <w:sz w:val="24"/>
          <w:szCs w:val="24"/>
        </w:rPr>
        <w:t>(12、太字、中央揃え）</w:t>
      </w:r>
    </w:p>
    <w:p w14:paraId="719A62F8" w14:textId="36ABC58D" w:rsidR="0082438B" w:rsidRPr="0082438B" w:rsidRDefault="0082438B" w:rsidP="0082438B">
      <w:pPr>
        <w:rPr>
          <w:rFonts w:asciiTheme="minorEastAsia" w:eastAsia="Malgun Gothic" w:hAnsiTheme="minorEastAsia"/>
          <w:color w:val="00B0F0"/>
        </w:rPr>
      </w:pPr>
      <w:r w:rsidRPr="0082438B">
        <w:rPr>
          <w:rFonts w:asciiTheme="minorEastAsia" w:hAnsiTheme="minorEastAsia" w:hint="eastAsia"/>
          <w:color w:val="00B0F0"/>
        </w:rPr>
        <w:t>（</w:t>
      </w:r>
      <w:r>
        <w:rPr>
          <w:rFonts w:asciiTheme="minorEastAsia" w:hAnsiTheme="minorEastAsia"/>
          <w:color w:val="00B0F0"/>
        </w:rPr>
        <w:t>1</w:t>
      </w:r>
      <w:r w:rsidRPr="0082438B">
        <w:rPr>
          <w:rFonts w:asciiTheme="minorEastAsia" w:hAnsiTheme="minorEastAsia" w:hint="eastAsia"/>
          <w:color w:val="00B0F0"/>
        </w:rPr>
        <w:t>行空ける）</w:t>
      </w:r>
    </w:p>
    <w:p w14:paraId="618CB04A" w14:textId="18DD01CA" w:rsidR="002D1287" w:rsidRPr="00F82849" w:rsidRDefault="002D1287" w:rsidP="002D1287">
      <w:pPr>
        <w:ind w:firstLineChars="100" w:firstLine="210"/>
        <w:rPr>
          <w:rFonts w:ascii="ＭＳ 明朝" w:eastAsia="ＭＳ 明朝" w:hAnsi="ＭＳ 明朝" w:cs="Malgun Gothic"/>
        </w:rPr>
      </w:pPr>
      <w:r w:rsidRPr="00F82849">
        <w:rPr>
          <w:rFonts w:ascii="ＭＳ 明朝" w:eastAsia="ＭＳ 明朝" w:hAnsi="ＭＳ 明朝" w:cs="Malgun Gothic" w:hint="eastAsia"/>
        </w:rPr>
        <w:t>日本韓国研究会日本韓国研究会日本韓国研究会日本韓国研究会日本韓国研究会日本韓国研究会日本韓国研究会日本韓国研究会</w:t>
      </w:r>
      <w:r w:rsidRPr="00F82849">
        <w:rPr>
          <w:rFonts w:ascii="ＭＳ 明朝" w:eastAsia="ＭＳ 明朝" w:hAnsi="ＭＳ 明朝" w:cs="Malgun Gothic"/>
        </w:rPr>
        <w:t>。</w:t>
      </w:r>
    </w:p>
    <w:p w14:paraId="6D53F7F2" w14:textId="3EC73D00" w:rsidR="00BE79E1" w:rsidRPr="0082438B" w:rsidRDefault="0082438B">
      <w:pPr>
        <w:rPr>
          <w:rFonts w:asciiTheme="minorEastAsia" w:eastAsia="Malgun Gothic" w:hAnsiTheme="minorEastAsia"/>
          <w:color w:val="00B0F0"/>
        </w:rPr>
      </w:pPr>
      <w:r w:rsidRPr="0082438B">
        <w:rPr>
          <w:rFonts w:asciiTheme="minorEastAsia" w:hAnsiTheme="minorEastAsia" w:hint="eastAsia"/>
          <w:color w:val="00B0F0"/>
        </w:rPr>
        <w:t>（</w:t>
      </w:r>
      <w:r>
        <w:rPr>
          <w:rFonts w:asciiTheme="minorEastAsia" w:hAnsiTheme="minorEastAsia"/>
          <w:color w:val="00B0F0"/>
        </w:rPr>
        <w:t>2</w:t>
      </w:r>
      <w:r w:rsidRPr="0082438B">
        <w:rPr>
          <w:rFonts w:asciiTheme="minorEastAsia" w:hAnsiTheme="minorEastAsia" w:hint="eastAsia"/>
          <w:color w:val="00B0F0"/>
        </w:rPr>
        <w:t>行空ける）</w:t>
      </w:r>
    </w:p>
    <w:p w14:paraId="495C02CA" w14:textId="77777777" w:rsidR="00BE79E1" w:rsidRPr="00F82849" w:rsidRDefault="00BE79E1">
      <w:pPr>
        <w:rPr>
          <w:rFonts w:ascii="ＭＳ 明朝" w:eastAsia="ＭＳ 明朝" w:hAnsi="ＭＳ 明朝"/>
        </w:rPr>
      </w:pPr>
    </w:p>
    <w:p w14:paraId="69E3CD3B" w14:textId="77777777" w:rsidR="00BE79E1" w:rsidRPr="00F82849" w:rsidRDefault="005E3664">
      <w:pPr>
        <w:ind w:firstLine="2650"/>
        <w:rPr>
          <w:rFonts w:ascii="ＭＳ 明朝" w:eastAsia="ＭＳ 明朝" w:hAnsi="ＭＳ 明朝" w:cs="Malgun Gothic"/>
          <w:b/>
          <w:sz w:val="24"/>
          <w:szCs w:val="24"/>
        </w:rPr>
      </w:pPr>
      <w:r w:rsidRPr="00F82849">
        <w:rPr>
          <w:rFonts w:ascii="ＭＳ 明朝" w:eastAsia="ＭＳ 明朝" w:hAnsi="ＭＳ 明朝"/>
          <w:b/>
          <w:sz w:val="24"/>
          <w:szCs w:val="24"/>
        </w:rPr>
        <w:t>＜参考文献＞　　　　(12</w:t>
      </w:r>
      <w:r w:rsidRPr="00F82849">
        <w:rPr>
          <w:rFonts w:ascii="ＭＳ 明朝" w:eastAsia="ＭＳ 明朝" w:hAnsi="ＭＳ 明朝" w:cs="Malgun Gothic"/>
          <w:b/>
          <w:sz w:val="24"/>
          <w:szCs w:val="24"/>
        </w:rPr>
        <w:t>、太字、中央揃え）</w:t>
      </w:r>
    </w:p>
    <w:p w14:paraId="63454612" w14:textId="3BEA8AC3" w:rsidR="00BE79E1" w:rsidRPr="0082438B" w:rsidRDefault="0082438B">
      <w:pPr>
        <w:rPr>
          <w:rFonts w:asciiTheme="minorEastAsia" w:eastAsia="Malgun Gothic" w:hAnsiTheme="minorEastAsia"/>
          <w:color w:val="00B0F0"/>
        </w:rPr>
      </w:pPr>
      <w:r w:rsidRPr="0082438B">
        <w:rPr>
          <w:rFonts w:asciiTheme="minorEastAsia" w:hAnsiTheme="minorEastAsia" w:hint="eastAsia"/>
          <w:color w:val="00B0F0"/>
        </w:rPr>
        <w:t>（</w:t>
      </w:r>
      <w:r>
        <w:rPr>
          <w:rFonts w:asciiTheme="minorEastAsia" w:hAnsiTheme="minorEastAsia"/>
          <w:color w:val="00B0F0"/>
        </w:rPr>
        <w:t>1</w:t>
      </w:r>
      <w:r w:rsidRPr="0082438B">
        <w:rPr>
          <w:rFonts w:asciiTheme="minorEastAsia" w:hAnsiTheme="minorEastAsia" w:hint="eastAsia"/>
          <w:color w:val="00B0F0"/>
        </w:rPr>
        <w:t>行空ける）</w:t>
      </w:r>
    </w:p>
    <w:p w14:paraId="0BF1E846" w14:textId="77777777" w:rsidR="00EF5080" w:rsidRPr="00EF5080" w:rsidRDefault="00EF5080" w:rsidP="00EF5080">
      <w:pPr>
        <w:ind w:left="400" w:hangingChars="200" w:hanging="400"/>
        <w:rPr>
          <w:rFonts w:ascii="ＭＳ 明朝" w:eastAsia="ＭＳ 明朝" w:hAnsi="ＭＳ 明朝" w:cs="Batang"/>
          <w:sz w:val="20"/>
          <w:szCs w:val="20"/>
        </w:rPr>
      </w:pPr>
      <w:r w:rsidRPr="00EF5080">
        <w:rPr>
          <w:rFonts w:ascii="ＭＳ 明朝" w:eastAsia="ＭＳ 明朝" w:hAnsi="ＭＳ 明朝" w:cs="Batang" w:hint="eastAsia"/>
          <w:sz w:val="20"/>
          <w:szCs w:val="20"/>
        </w:rPr>
        <w:t>日本一太郎（</w:t>
      </w:r>
      <w:r w:rsidRPr="00EF5080">
        <w:rPr>
          <w:rFonts w:ascii="ＭＳ 明朝" w:eastAsia="ＭＳ 明朝" w:hAnsi="ＭＳ 明朝" w:cs="Batang"/>
          <w:sz w:val="20"/>
          <w:szCs w:val="20"/>
        </w:rPr>
        <w:t>2019</w:t>
      </w:r>
      <w:r w:rsidRPr="00EF5080">
        <w:rPr>
          <w:rFonts w:ascii="ＭＳ 明朝" w:eastAsia="ＭＳ 明朝" w:hAnsi="ＭＳ 明朝" w:cs="Batang" w:hint="eastAsia"/>
          <w:sz w:val="20"/>
          <w:szCs w:val="20"/>
        </w:rPr>
        <w:t>）『韓国文化』くろしお出版</w:t>
      </w:r>
      <w:r w:rsidRPr="00EF5080">
        <w:rPr>
          <w:rFonts w:ascii="ＭＳ 明朝" w:eastAsia="ＭＳ 明朝" w:hAnsi="ＭＳ 明朝" w:cs="Batang"/>
          <w:sz w:val="20"/>
          <w:szCs w:val="20"/>
        </w:rPr>
        <w:t xml:space="preserve">  (10pt, </w:t>
      </w:r>
      <w:r w:rsidRPr="00EF5080">
        <w:rPr>
          <w:rFonts w:ascii="Batang" w:eastAsia="Batang" w:hAnsi="Batang" w:cs="Batang" w:hint="eastAsia"/>
          <w:sz w:val="20"/>
          <w:szCs w:val="20"/>
        </w:rPr>
        <w:t>양쪽</w:t>
      </w:r>
      <w:r w:rsidRPr="00EF5080">
        <w:rPr>
          <w:rFonts w:ascii="ＭＳ 明朝" w:eastAsia="ＭＳ 明朝" w:hAnsi="ＭＳ 明朝" w:cs="Batang"/>
          <w:sz w:val="20"/>
          <w:szCs w:val="20"/>
        </w:rPr>
        <w:t xml:space="preserve"> </w:t>
      </w:r>
      <w:r w:rsidRPr="00EF5080">
        <w:rPr>
          <w:rFonts w:ascii="Batang" w:eastAsia="Batang" w:hAnsi="Batang" w:cs="Batang" w:hint="eastAsia"/>
          <w:sz w:val="20"/>
          <w:szCs w:val="20"/>
        </w:rPr>
        <w:t>맞춤</w:t>
      </w:r>
      <w:r w:rsidRPr="00EF5080">
        <w:rPr>
          <w:rFonts w:ascii="ＭＳ 明朝" w:eastAsia="ＭＳ 明朝" w:hAnsi="ＭＳ 明朝" w:cs="Batang"/>
          <w:sz w:val="20"/>
          <w:szCs w:val="20"/>
        </w:rPr>
        <w:t>)</w:t>
      </w:r>
    </w:p>
    <w:p w14:paraId="5A6889B0" w14:textId="6FC5C386" w:rsidR="00EF5080" w:rsidRPr="00EF5080" w:rsidRDefault="00EF5080" w:rsidP="000C5B7B">
      <w:pPr>
        <w:ind w:left="500" w:hangingChars="250" w:hanging="500"/>
        <w:rPr>
          <w:rFonts w:ascii="ＭＳ 明朝" w:eastAsia="ＭＳ 明朝" w:hAnsi="ＭＳ 明朝" w:cs="Batang"/>
          <w:sz w:val="20"/>
          <w:szCs w:val="20"/>
        </w:rPr>
      </w:pPr>
      <w:r w:rsidRPr="00EF5080">
        <w:rPr>
          <w:rFonts w:ascii="ＭＳ 明朝" w:eastAsia="ＭＳ 明朝" w:hAnsi="ＭＳ 明朝" w:cs="Batang" w:hint="eastAsia"/>
          <w:sz w:val="20"/>
          <w:szCs w:val="20"/>
        </w:rPr>
        <w:t>日本次郎（2002）「朝鮮の宗教意識」『日本韓国文化』6</w:t>
      </w:r>
      <w:r w:rsidR="000C5B7B">
        <w:rPr>
          <w:rFonts w:ascii="ＭＳ 明朝" w:eastAsia="ＭＳ 明朝" w:hAnsi="ＭＳ 明朝" w:cs="Batang" w:hint="eastAsia"/>
          <w:sz w:val="20"/>
          <w:szCs w:val="20"/>
        </w:rPr>
        <w:t>,</w:t>
      </w:r>
      <w:r w:rsidR="000C5B7B">
        <w:rPr>
          <w:rFonts w:ascii="ＭＳ 明朝" w:eastAsia="ＭＳ 明朝" w:hAnsi="ＭＳ 明朝" w:cs="Batang"/>
          <w:sz w:val="20"/>
          <w:szCs w:val="20"/>
        </w:rPr>
        <w:t xml:space="preserve"> </w:t>
      </w:r>
      <w:r w:rsidRPr="00EF5080">
        <w:rPr>
          <w:rFonts w:ascii="ＭＳ 明朝" w:eastAsia="ＭＳ 明朝" w:hAnsi="ＭＳ 明朝" w:cs="Batang" w:hint="eastAsia"/>
          <w:sz w:val="20"/>
          <w:szCs w:val="20"/>
        </w:rPr>
        <w:t>日本韓国文化学会</w:t>
      </w:r>
      <w:r w:rsidR="000C5B7B">
        <w:rPr>
          <w:rFonts w:ascii="ＭＳ 明朝" w:eastAsia="ＭＳ 明朝" w:hAnsi="ＭＳ 明朝" w:cs="Batang" w:hint="eastAsia"/>
          <w:sz w:val="20"/>
          <w:szCs w:val="20"/>
        </w:rPr>
        <w:t>,</w:t>
      </w:r>
      <w:r w:rsidR="000C5B7B">
        <w:rPr>
          <w:rFonts w:ascii="ＭＳ 明朝" w:eastAsia="ＭＳ 明朝" w:hAnsi="ＭＳ 明朝" w:cs="Batang"/>
          <w:sz w:val="20"/>
          <w:szCs w:val="20"/>
        </w:rPr>
        <w:t xml:space="preserve"> </w:t>
      </w:r>
      <w:r w:rsidRPr="00EF5080">
        <w:rPr>
          <w:rFonts w:ascii="ＭＳ 明朝" w:eastAsia="ＭＳ 明朝" w:hAnsi="ＭＳ 明朝" w:cs="Batang" w:hint="eastAsia"/>
          <w:sz w:val="20"/>
          <w:szCs w:val="20"/>
        </w:rPr>
        <w:t>pp.26-37.</w:t>
      </w:r>
    </w:p>
    <w:p w14:paraId="777710FB" w14:textId="4B35077A" w:rsidR="00EF5080" w:rsidRPr="00EF5080" w:rsidRDefault="00EF5080" w:rsidP="00EF5080">
      <w:pPr>
        <w:ind w:left="400" w:hangingChars="200" w:hanging="400"/>
        <w:rPr>
          <w:rFonts w:ascii="ＭＳ 明朝" w:eastAsia="ＭＳ 明朝" w:hAnsi="ＭＳ 明朝" w:cs="Batang"/>
          <w:sz w:val="20"/>
          <w:szCs w:val="20"/>
        </w:rPr>
      </w:pPr>
      <w:r w:rsidRPr="00EF5080">
        <w:rPr>
          <w:rFonts w:ascii="ＭＳ 明朝" w:eastAsia="ＭＳ 明朝" w:hAnsi="ＭＳ 明朝" w:cs="Batang" w:hint="eastAsia"/>
          <w:sz w:val="20"/>
          <w:szCs w:val="20"/>
        </w:rPr>
        <w:lastRenderedPageBreak/>
        <w:t>――――（2020）「韓流の変化」『日本と韓国の架け橋』日本次郎編</w:t>
      </w:r>
      <w:r w:rsidR="00CA2FFE">
        <w:rPr>
          <w:rFonts w:ascii="ＭＳ 明朝" w:eastAsia="ＭＳ 明朝" w:hAnsi="ＭＳ 明朝" w:cs="Batang" w:hint="eastAsia"/>
          <w:sz w:val="20"/>
          <w:szCs w:val="20"/>
        </w:rPr>
        <w:t>,</w:t>
      </w:r>
      <w:r w:rsidR="00CA2FFE">
        <w:rPr>
          <w:rFonts w:ascii="ＭＳ 明朝" w:eastAsia="ＭＳ 明朝" w:hAnsi="ＭＳ 明朝" w:cs="Batang"/>
          <w:sz w:val="20"/>
          <w:szCs w:val="20"/>
        </w:rPr>
        <w:t xml:space="preserve"> </w:t>
      </w:r>
      <w:r w:rsidRPr="00EF5080">
        <w:rPr>
          <w:rFonts w:ascii="ＭＳ 明朝" w:eastAsia="ＭＳ 明朝" w:hAnsi="ＭＳ 明朝" w:cs="Batang" w:hint="eastAsia"/>
          <w:sz w:val="20"/>
          <w:szCs w:val="20"/>
        </w:rPr>
        <w:t>朝日出版</w:t>
      </w:r>
      <w:r w:rsidR="000C5B7B">
        <w:rPr>
          <w:rFonts w:ascii="ＭＳ 明朝" w:eastAsia="ＭＳ 明朝" w:hAnsi="ＭＳ 明朝" w:cs="Batang" w:hint="eastAsia"/>
          <w:sz w:val="20"/>
          <w:szCs w:val="20"/>
        </w:rPr>
        <w:t>,</w:t>
      </w:r>
      <w:r w:rsidR="000C5B7B">
        <w:rPr>
          <w:rFonts w:ascii="ＭＳ 明朝" w:eastAsia="ＭＳ 明朝" w:hAnsi="ＭＳ 明朝" w:cs="Batang"/>
          <w:sz w:val="20"/>
          <w:szCs w:val="20"/>
        </w:rPr>
        <w:t xml:space="preserve"> </w:t>
      </w:r>
      <w:r w:rsidRPr="00EF5080">
        <w:rPr>
          <w:rFonts w:ascii="ＭＳ 明朝" w:eastAsia="ＭＳ 明朝" w:hAnsi="ＭＳ 明朝" w:cs="Batang" w:hint="eastAsia"/>
          <w:sz w:val="20"/>
          <w:szCs w:val="20"/>
        </w:rPr>
        <w:t>pp.11-98.</w:t>
      </w:r>
    </w:p>
    <w:p w14:paraId="2DD36A8A" w14:textId="6DCBF507" w:rsidR="00EF5080" w:rsidRPr="00EF5080" w:rsidRDefault="00EF5080" w:rsidP="00EF5080">
      <w:pPr>
        <w:ind w:left="400" w:hangingChars="200" w:hanging="400"/>
        <w:rPr>
          <w:rFonts w:ascii="ＭＳ 明朝" w:eastAsia="ＭＳ 明朝" w:hAnsi="ＭＳ 明朝" w:cs="Batang"/>
          <w:sz w:val="20"/>
          <w:szCs w:val="20"/>
        </w:rPr>
      </w:pPr>
      <w:r w:rsidRPr="00EF5080">
        <w:rPr>
          <w:rFonts w:ascii="ＭＳ 明朝" w:eastAsia="ＭＳ 明朝" w:hAnsi="ＭＳ 明朝" w:cs="Batang" w:hint="eastAsia"/>
          <w:sz w:val="20"/>
          <w:szCs w:val="20"/>
        </w:rPr>
        <w:t>山本真理（2015）「学習者研究と母語」『言語習得の世界』</w:t>
      </w:r>
      <w:r w:rsidR="001C6C69" w:rsidRPr="001C6C69">
        <w:rPr>
          <w:rFonts w:ascii="ＭＳ 明朝" w:eastAsia="ＭＳ 明朝" w:hAnsi="ＭＳ 明朝" w:cs="Batang" w:hint="eastAsia"/>
          <w:sz w:val="20"/>
          <w:szCs w:val="20"/>
        </w:rPr>
        <w:t>中村敏代・森美紀・田中裕・大関美奈</w:t>
      </w:r>
      <w:r w:rsidRPr="00EF5080">
        <w:rPr>
          <w:rFonts w:ascii="ＭＳ 明朝" w:eastAsia="ＭＳ 明朝" w:hAnsi="ＭＳ 明朝" w:cs="Batang" w:hint="eastAsia"/>
          <w:sz w:val="20"/>
          <w:szCs w:val="20"/>
        </w:rPr>
        <w:t>編</w:t>
      </w:r>
      <w:r w:rsidR="005861C1">
        <w:rPr>
          <w:rFonts w:ascii="ＭＳ 明朝" w:eastAsia="ＭＳ 明朝" w:hAnsi="ＭＳ 明朝" w:cs="Batang" w:hint="eastAsia"/>
          <w:sz w:val="20"/>
          <w:szCs w:val="20"/>
        </w:rPr>
        <w:t>,</w:t>
      </w:r>
      <w:r w:rsidR="005861C1">
        <w:rPr>
          <w:rFonts w:ascii="ＭＳ 明朝" w:eastAsia="ＭＳ 明朝" w:hAnsi="ＭＳ 明朝" w:cs="Batang"/>
          <w:sz w:val="20"/>
          <w:szCs w:val="20"/>
        </w:rPr>
        <w:t xml:space="preserve"> </w:t>
      </w:r>
      <w:r w:rsidRPr="00EF5080">
        <w:rPr>
          <w:rFonts w:ascii="ＭＳ 明朝" w:eastAsia="ＭＳ 明朝" w:hAnsi="ＭＳ 明朝" w:cs="Batang" w:hint="eastAsia"/>
          <w:sz w:val="20"/>
          <w:szCs w:val="20"/>
        </w:rPr>
        <w:t>くろしお出版</w:t>
      </w:r>
      <w:r w:rsidR="000C5B7B">
        <w:rPr>
          <w:rFonts w:ascii="ＭＳ 明朝" w:eastAsia="ＭＳ 明朝" w:hAnsi="ＭＳ 明朝" w:cs="Batang" w:hint="eastAsia"/>
          <w:sz w:val="20"/>
          <w:szCs w:val="20"/>
        </w:rPr>
        <w:t>,</w:t>
      </w:r>
      <w:r w:rsidR="000C5B7B">
        <w:rPr>
          <w:rFonts w:ascii="ＭＳ 明朝" w:eastAsia="ＭＳ 明朝" w:hAnsi="ＭＳ 明朝" w:cs="Batang"/>
          <w:sz w:val="20"/>
          <w:szCs w:val="20"/>
        </w:rPr>
        <w:t xml:space="preserve"> </w:t>
      </w:r>
      <w:r w:rsidRPr="00EF5080">
        <w:rPr>
          <w:rFonts w:ascii="ＭＳ 明朝" w:eastAsia="ＭＳ 明朝" w:hAnsi="ＭＳ 明朝" w:cs="Batang" w:hint="eastAsia"/>
          <w:sz w:val="20"/>
          <w:szCs w:val="20"/>
        </w:rPr>
        <w:t>pp.117-150.</w:t>
      </w:r>
    </w:p>
    <w:p w14:paraId="22AB05A1" w14:textId="77777777" w:rsidR="00EF5080" w:rsidRPr="00EF5080" w:rsidRDefault="00EF5080" w:rsidP="00EF5080">
      <w:pPr>
        <w:ind w:left="400" w:hangingChars="200" w:hanging="400"/>
        <w:rPr>
          <w:rFonts w:ascii="ＭＳ 明朝" w:eastAsia="ＭＳ 明朝" w:hAnsi="ＭＳ 明朝" w:cs="Batang"/>
          <w:sz w:val="20"/>
          <w:szCs w:val="20"/>
          <w:lang w:eastAsia="ko-KR"/>
        </w:rPr>
      </w:pPr>
      <w:r w:rsidRPr="00EF5080">
        <w:rPr>
          <w:rFonts w:ascii="Batang" w:eastAsia="Batang" w:hAnsi="Batang" w:cs="Batang" w:hint="eastAsia"/>
          <w:sz w:val="20"/>
          <w:szCs w:val="20"/>
          <w:lang w:eastAsia="ko-KR"/>
        </w:rPr>
        <w:t>김가나</w:t>
      </w:r>
      <w:r w:rsidRPr="00EF5080">
        <w:rPr>
          <w:rFonts w:ascii="ＭＳ 明朝" w:eastAsia="ＭＳ 明朝" w:hAnsi="ＭＳ 明朝" w:cs="Batang"/>
          <w:sz w:val="20"/>
          <w:szCs w:val="20"/>
          <w:lang w:eastAsia="ko-KR"/>
        </w:rPr>
        <w:t xml:space="preserve"> (2020) </w:t>
      </w:r>
      <w:r w:rsidRPr="00EF5080">
        <w:rPr>
          <w:rFonts w:ascii="ＭＳ 明朝" w:eastAsia="ＭＳ 明朝" w:hAnsi="ＭＳ 明朝" w:cs="Batang" w:hint="eastAsia"/>
          <w:sz w:val="20"/>
          <w:szCs w:val="20"/>
          <w:lang w:eastAsia="ko-KR"/>
        </w:rPr>
        <w:t>「</w:t>
      </w:r>
      <w:r w:rsidRPr="00EF5080">
        <w:rPr>
          <w:rFonts w:ascii="Batang" w:eastAsia="Batang" w:hAnsi="Batang" w:cs="Batang" w:hint="eastAsia"/>
          <w:sz w:val="20"/>
          <w:szCs w:val="20"/>
          <w:lang w:eastAsia="ko-KR"/>
        </w:rPr>
        <w:t>언어권별</w:t>
      </w:r>
      <w:r w:rsidRPr="00EF5080">
        <w:rPr>
          <w:rFonts w:ascii="ＭＳ 明朝" w:eastAsia="ＭＳ 明朝" w:hAnsi="ＭＳ 明朝" w:cs="Batang"/>
          <w:sz w:val="20"/>
          <w:szCs w:val="20"/>
          <w:lang w:eastAsia="ko-KR"/>
        </w:rPr>
        <w:t xml:space="preserve"> </w:t>
      </w:r>
      <w:r w:rsidRPr="00EF5080">
        <w:rPr>
          <w:rFonts w:ascii="Batang" w:eastAsia="Batang" w:hAnsi="Batang" w:cs="Batang" w:hint="eastAsia"/>
          <w:sz w:val="20"/>
          <w:szCs w:val="20"/>
          <w:lang w:eastAsia="ko-KR"/>
        </w:rPr>
        <w:t>한국어</w:t>
      </w:r>
      <w:r w:rsidRPr="00EF5080">
        <w:rPr>
          <w:rFonts w:ascii="ＭＳ 明朝" w:eastAsia="ＭＳ 明朝" w:hAnsi="ＭＳ 明朝" w:cs="Batang"/>
          <w:sz w:val="20"/>
          <w:szCs w:val="20"/>
          <w:lang w:eastAsia="ko-KR"/>
        </w:rPr>
        <w:t xml:space="preserve"> </w:t>
      </w:r>
      <w:r w:rsidRPr="00EF5080">
        <w:rPr>
          <w:rFonts w:ascii="Batang" w:eastAsia="Batang" w:hAnsi="Batang" w:cs="Batang" w:hint="eastAsia"/>
          <w:sz w:val="20"/>
          <w:szCs w:val="20"/>
          <w:lang w:eastAsia="ko-KR"/>
        </w:rPr>
        <w:t>학습자에</w:t>
      </w:r>
      <w:r w:rsidRPr="00EF5080">
        <w:rPr>
          <w:rFonts w:ascii="ＭＳ 明朝" w:eastAsia="ＭＳ 明朝" w:hAnsi="ＭＳ 明朝" w:cs="Batang"/>
          <w:sz w:val="20"/>
          <w:szCs w:val="20"/>
          <w:lang w:eastAsia="ko-KR"/>
        </w:rPr>
        <w:t xml:space="preserve"> </w:t>
      </w:r>
      <w:r w:rsidRPr="00EF5080">
        <w:rPr>
          <w:rFonts w:ascii="Batang" w:eastAsia="Batang" w:hAnsi="Batang" w:cs="Batang" w:hint="eastAsia"/>
          <w:sz w:val="20"/>
          <w:szCs w:val="20"/>
          <w:lang w:eastAsia="ko-KR"/>
        </w:rPr>
        <w:t>관한</w:t>
      </w:r>
      <w:r w:rsidRPr="00EF5080">
        <w:rPr>
          <w:rFonts w:ascii="ＭＳ 明朝" w:eastAsia="ＭＳ 明朝" w:hAnsi="ＭＳ 明朝" w:cs="Batang"/>
          <w:sz w:val="20"/>
          <w:szCs w:val="20"/>
          <w:lang w:eastAsia="ko-KR"/>
        </w:rPr>
        <w:t xml:space="preserve"> </w:t>
      </w:r>
      <w:r w:rsidRPr="00EF5080">
        <w:rPr>
          <w:rFonts w:ascii="Batang" w:eastAsia="Batang" w:hAnsi="Batang" w:cs="Batang" w:hint="eastAsia"/>
          <w:sz w:val="20"/>
          <w:szCs w:val="20"/>
          <w:lang w:eastAsia="ko-KR"/>
        </w:rPr>
        <w:t>고찰</w:t>
      </w:r>
      <w:r w:rsidRPr="00EF5080">
        <w:rPr>
          <w:rFonts w:ascii="ＭＳ 明朝" w:eastAsia="ＭＳ 明朝" w:hAnsi="ＭＳ 明朝" w:cs="ＭＳ 明朝" w:hint="eastAsia"/>
          <w:sz w:val="20"/>
          <w:szCs w:val="20"/>
          <w:lang w:eastAsia="ko-KR"/>
        </w:rPr>
        <w:t>」『</w:t>
      </w:r>
      <w:r w:rsidRPr="00EF5080">
        <w:rPr>
          <w:rFonts w:ascii="Batang" w:eastAsia="Batang" w:hAnsi="Batang" w:cs="Batang" w:hint="eastAsia"/>
          <w:sz w:val="20"/>
          <w:szCs w:val="20"/>
          <w:lang w:eastAsia="ko-KR"/>
        </w:rPr>
        <w:t>한국어교육연구</w:t>
      </w:r>
      <w:r w:rsidRPr="00EF5080">
        <w:rPr>
          <w:rFonts w:ascii="ＭＳ 明朝" w:eastAsia="ＭＳ 明朝" w:hAnsi="ＭＳ 明朝" w:cs="ＭＳ 明朝" w:hint="eastAsia"/>
          <w:sz w:val="20"/>
          <w:szCs w:val="20"/>
          <w:lang w:eastAsia="ko-KR"/>
        </w:rPr>
        <w:t>』</w:t>
      </w:r>
      <w:r w:rsidRPr="00EF5080">
        <w:rPr>
          <w:rFonts w:ascii="ＭＳ 明朝" w:eastAsia="ＭＳ 明朝" w:hAnsi="ＭＳ 明朝" w:cs="Batang"/>
          <w:sz w:val="20"/>
          <w:szCs w:val="20"/>
          <w:lang w:eastAsia="ko-KR"/>
        </w:rPr>
        <w:t xml:space="preserve">45, </w:t>
      </w:r>
      <w:r w:rsidRPr="00EF5080">
        <w:rPr>
          <w:rFonts w:ascii="Batang" w:eastAsia="Batang" w:hAnsi="Batang" w:cs="Batang" w:hint="eastAsia"/>
          <w:sz w:val="20"/>
          <w:szCs w:val="20"/>
          <w:lang w:eastAsia="ko-KR"/>
        </w:rPr>
        <w:t>한국어교육학회</w:t>
      </w:r>
      <w:r w:rsidRPr="00EF5080">
        <w:rPr>
          <w:rFonts w:ascii="ＭＳ 明朝" w:eastAsia="ＭＳ 明朝" w:hAnsi="ＭＳ 明朝" w:cs="Batang"/>
          <w:sz w:val="20"/>
          <w:szCs w:val="20"/>
          <w:lang w:eastAsia="ko-KR"/>
        </w:rPr>
        <w:t>, pp.15-36.</w:t>
      </w:r>
    </w:p>
    <w:p w14:paraId="264F38B9" w14:textId="77777777" w:rsidR="00EF5080" w:rsidRPr="00EF5080" w:rsidRDefault="00EF5080" w:rsidP="00EF5080">
      <w:pPr>
        <w:ind w:left="400" w:hangingChars="200" w:hanging="400"/>
        <w:rPr>
          <w:rFonts w:ascii="ＭＳ 明朝" w:eastAsia="ＭＳ 明朝" w:hAnsi="ＭＳ 明朝" w:cs="Batang"/>
          <w:sz w:val="20"/>
          <w:szCs w:val="20"/>
          <w:lang w:eastAsia="ko-KR"/>
        </w:rPr>
      </w:pPr>
      <w:r w:rsidRPr="00EF5080">
        <w:rPr>
          <w:rFonts w:ascii="Batang" w:eastAsia="Batang" w:hAnsi="Batang" w:cs="Batang" w:hint="eastAsia"/>
          <w:sz w:val="20"/>
          <w:szCs w:val="20"/>
          <w:lang w:eastAsia="ko-KR"/>
        </w:rPr>
        <w:t>한철수</w:t>
      </w:r>
      <w:r w:rsidRPr="00EF5080">
        <w:rPr>
          <w:rFonts w:ascii="ＭＳ 明朝" w:eastAsia="ＭＳ 明朝" w:hAnsi="ＭＳ 明朝" w:cs="Batang"/>
          <w:sz w:val="20"/>
          <w:szCs w:val="20"/>
          <w:lang w:eastAsia="ko-KR"/>
        </w:rPr>
        <w:t xml:space="preserve"> (1997) </w:t>
      </w:r>
      <w:r w:rsidRPr="00EF5080">
        <w:rPr>
          <w:rFonts w:ascii="ＭＳ 明朝" w:eastAsia="ＭＳ 明朝" w:hAnsi="ＭＳ 明朝" w:cs="Batang" w:hint="eastAsia"/>
          <w:sz w:val="20"/>
          <w:szCs w:val="20"/>
          <w:lang w:eastAsia="ko-KR"/>
        </w:rPr>
        <w:t>『</w:t>
      </w:r>
      <w:r w:rsidRPr="00EF5080">
        <w:rPr>
          <w:rFonts w:ascii="Batang" w:eastAsia="Batang" w:hAnsi="Batang" w:cs="Batang" w:hint="eastAsia"/>
          <w:sz w:val="20"/>
          <w:szCs w:val="20"/>
          <w:lang w:eastAsia="ko-KR"/>
        </w:rPr>
        <w:t>한국</w:t>
      </w:r>
      <w:r w:rsidRPr="00EF5080">
        <w:rPr>
          <w:rFonts w:ascii="ＭＳ 明朝" w:eastAsia="ＭＳ 明朝" w:hAnsi="ＭＳ 明朝" w:cs="Batang"/>
          <w:sz w:val="20"/>
          <w:szCs w:val="20"/>
          <w:lang w:eastAsia="ko-KR"/>
        </w:rPr>
        <w:t xml:space="preserve"> </w:t>
      </w:r>
      <w:r w:rsidRPr="00EF5080">
        <w:rPr>
          <w:rFonts w:ascii="Batang" w:eastAsia="Batang" w:hAnsi="Batang" w:cs="Batang" w:hint="eastAsia"/>
          <w:sz w:val="20"/>
          <w:szCs w:val="20"/>
          <w:lang w:eastAsia="ko-KR"/>
        </w:rPr>
        <w:t>근대사</w:t>
      </w:r>
      <w:r w:rsidRPr="00EF5080">
        <w:rPr>
          <w:rFonts w:ascii="ＭＳ 明朝" w:eastAsia="ＭＳ 明朝" w:hAnsi="ＭＳ 明朝" w:cs="ＭＳ 明朝" w:hint="eastAsia"/>
          <w:sz w:val="20"/>
          <w:szCs w:val="20"/>
          <w:lang w:eastAsia="ko-KR"/>
        </w:rPr>
        <w:t>』</w:t>
      </w:r>
      <w:r w:rsidRPr="00EF5080">
        <w:rPr>
          <w:rFonts w:ascii="Batang" w:eastAsia="Batang" w:hAnsi="Batang" w:cs="Batang" w:hint="eastAsia"/>
          <w:sz w:val="20"/>
          <w:szCs w:val="20"/>
          <w:lang w:eastAsia="ko-KR"/>
        </w:rPr>
        <w:t>다사랑출판</w:t>
      </w:r>
    </w:p>
    <w:p w14:paraId="200119F6" w14:textId="77777777" w:rsidR="001E5399" w:rsidRPr="0076044E" w:rsidRDefault="001E5399" w:rsidP="001E5399">
      <w:pPr>
        <w:ind w:left="400" w:hangingChars="200" w:hanging="400"/>
        <w:rPr>
          <w:rFonts w:ascii="ＭＳ 明朝" w:eastAsia="ＭＳ 明朝" w:hAnsi="ＭＳ 明朝" w:cs="Batang"/>
          <w:sz w:val="20"/>
          <w:szCs w:val="20"/>
          <w:lang w:eastAsia="ko-KR"/>
        </w:rPr>
      </w:pPr>
      <w:r w:rsidRPr="0076044E">
        <w:rPr>
          <w:rStyle w:val="normaltextrun"/>
          <w:rFonts w:ascii="ＭＳ 明朝" w:eastAsia="ＭＳ 明朝" w:hAnsi="ＭＳ 明朝"/>
          <w:color w:val="000000"/>
          <w:sz w:val="20"/>
          <w:szCs w:val="20"/>
          <w:shd w:val="clear" w:color="auto" w:fill="FFFFFF"/>
        </w:rPr>
        <w:t>Hall, J.</w:t>
      </w:r>
      <w:r w:rsidRPr="0076044E">
        <w:rPr>
          <w:rStyle w:val="normaltextrun"/>
          <w:rFonts w:ascii="ＭＳ 明朝" w:eastAsia="ＭＳ 明朝" w:hAnsi="ＭＳ 明朝" w:hint="eastAsia"/>
          <w:color w:val="000000"/>
          <w:sz w:val="20"/>
          <w:szCs w:val="20"/>
          <w:shd w:val="clear" w:color="auto" w:fill="FFFFFF"/>
          <w:lang w:eastAsia="ko-KR"/>
        </w:rPr>
        <w:t> </w:t>
      </w:r>
      <w:r w:rsidRPr="0076044E">
        <w:rPr>
          <w:rStyle w:val="normaltextrun"/>
          <w:rFonts w:ascii="ＭＳ 明朝" w:eastAsia="ＭＳ 明朝" w:hAnsi="ＭＳ 明朝"/>
          <w:color w:val="000000"/>
          <w:sz w:val="20"/>
          <w:szCs w:val="20"/>
          <w:shd w:val="clear" w:color="auto" w:fill="FFFFFF"/>
        </w:rPr>
        <w:t>K. (2010). Interaction as method and result of language teaching. </w:t>
      </w:r>
      <w:r w:rsidRPr="0076044E">
        <w:rPr>
          <w:rStyle w:val="normaltextrun"/>
          <w:rFonts w:ascii="ＭＳ 明朝" w:eastAsia="ＭＳ 明朝" w:hAnsi="ＭＳ 明朝"/>
          <w:i/>
          <w:iCs/>
          <w:color w:val="000000"/>
          <w:sz w:val="20"/>
          <w:szCs w:val="20"/>
          <w:shd w:val="clear" w:color="auto" w:fill="FFFFFF"/>
        </w:rPr>
        <w:t>Language Teaching, 43(2)</w:t>
      </w:r>
      <w:r w:rsidRPr="0076044E">
        <w:rPr>
          <w:rStyle w:val="normaltextrun"/>
          <w:rFonts w:ascii="ＭＳ 明朝" w:eastAsia="ＭＳ 明朝" w:hAnsi="ＭＳ 明朝"/>
          <w:color w:val="000000"/>
          <w:sz w:val="20"/>
          <w:szCs w:val="20"/>
          <w:shd w:val="clear" w:color="auto" w:fill="FFFFFF"/>
        </w:rPr>
        <w:t>, 202-215.</w:t>
      </w:r>
      <w:r w:rsidRPr="0076044E">
        <w:rPr>
          <w:rStyle w:val="eop"/>
          <w:rFonts w:ascii="ＭＳ 明朝" w:eastAsia="ＭＳ 明朝" w:hAnsi="ＭＳ 明朝" w:hint="eastAsia"/>
          <w:color w:val="000000"/>
          <w:sz w:val="20"/>
          <w:szCs w:val="20"/>
          <w:shd w:val="clear" w:color="auto" w:fill="FFFFFF"/>
        </w:rPr>
        <w:t> </w:t>
      </w:r>
    </w:p>
    <w:p w14:paraId="654DB0A1" w14:textId="77777777" w:rsidR="001E5399" w:rsidRPr="0076044E" w:rsidRDefault="001E5399" w:rsidP="001E5399">
      <w:pPr>
        <w:ind w:left="400" w:hangingChars="200" w:hanging="400"/>
        <w:rPr>
          <w:rFonts w:ascii="ＭＳ 明朝" w:eastAsia="ＭＳ 明朝" w:hAnsi="ＭＳ 明朝" w:cs="Batang"/>
          <w:sz w:val="20"/>
          <w:szCs w:val="20"/>
          <w:lang w:eastAsia="ko-KR"/>
        </w:rPr>
      </w:pPr>
      <w:r w:rsidRPr="0076044E">
        <w:rPr>
          <w:rStyle w:val="normaltextrun"/>
          <w:rFonts w:ascii="ＭＳ 明朝" w:eastAsia="ＭＳ 明朝" w:hAnsi="ＭＳ 明朝"/>
          <w:color w:val="000000"/>
          <w:sz w:val="20"/>
          <w:szCs w:val="20"/>
          <w:shd w:val="clear" w:color="auto" w:fill="FFFFFF"/>
        </w:rPr>
        <w:t>Lyster, R., &amp; Ranta, L. (1997). Corrective feedback and learner uptake: Negotiation of form in communicative classrooms. </w:t>
      </w:r>
      <w:r w:rsidRPr="0076044E">
        <w:rPr>
          <w:rStyle w:val="normaltextrun"/>
          <w:rFonts w:ascii="ＭＳ 明朝" w:eastAsia="ＭＳ 明朝" w:hAnsi="ＭＳ 明朝"/>
          <w:i/>
          <w:iCs/>
          <w:color w:val="000000"/>
          <w:sz w:val="20"/>
          <w:szCs w:val="20"/>
          <w:shd w:val="clear" w:color="auto" w:fill="FFFFFF"/>
        </w:rPr>
        <w:t>Studies in Second Language Acquisition, 19(1),</w:t>
      </w:r>
      <w:r w:rsidRPr="0076044E">
        <w:rPr>
          <w:rStyle w:val="normaltextrun"/>
          <w:rFonts w:ascii="ＭＳ 明朝" w:eastAsia="ＭＳ 明朝" w:hAnsi="ＭＳ 明朝" w:hint="eastAsia"/>
          <w:color w:val="000000"/>
          <w:sz w:val="20"/>
          <w:szCs w:val="20"/>
          <w:shd w:val="clear" w:color="auto" w:fill="FFFFFF"/>
        </w:rPr>
        <w:t> </w:t>
      </w:r>
      <w:r w:rsidRPr="0076044E">
        <w:rPr>
          <w:rStyle w:val="normaltextrun"/>
          <w:rFonts w:ascii="ＭＳ 明朝" w:eastAsia="ＭＳ 明朝" w:hAnsi="ＭＳ 明朝"/>
          <w:color w:val="000000"/>
          <w:sz w:val="20"/>
          <w:szCs w:val="20"/>
          <w:shd w:val="clear" w:color="auto" w:fill="FFFFFF"/>
        </w:rPr>
        <w:t>37–66.</w:t>
      </w:r>
      <w:r w:rsidRPr="0076044E">
        <w:rPr>
          <w:rStyle w:val="eop"/>
          <w:rFonts w:ascii="ＭＳ 明朝" w:eastAsia="ＭＳ 明朝" w:hAnsi="ＭＳ 明朝" w:hint="eastAsia"/>
          <w:color w:val="000000"/>
          <w:sz w:val="20"/>
          <w:szCs w:val="20"/>
          <w:shd w:val="clear" w:color="auto" w:fill="FFFFFF"/>
        </w:rPr>
        <w:t> </w:t>
      </w:r>
    </w:p>
    <w:p w14:paraId="707E0E84" w14:textId="77777777" w:rsidR="001E5399" w:rsidRPr="0076044E" w:rsidRDefault="001E5399" w:rsidP="001E5399">
      <w:pPr>
        <w:ind w:left="400" w:hangingChars="200" w:hanging="400"/>
        <w:rPr>
          <w:rFonts w:ascii="ＭＳ 明朝" w:eastAsia="ＭＳ 明朝" w:hAnsi="ＭＳ 明朝" w:cs="Batang"/>
          <w:sz w:val="20"/>
          <w:szCs w:val="20"/>
          <w:lang w:eastAsia="ko-KR"/>
        </w:rPr>
      </w:pPr>
      <w:r w:rsidRPr="0076044E">
        <w:rPr>
          <w:rFonts w:ascii="ＭＳ 明朝" w:eastAsia="ＭＳ 明朝" w:hAnsi="ＭＳ 明朝" w:cs="Batang"/>
          <w:sz w:val="20"/>
          <w:szCs w:val="20"/>
          <w:lang w:eastAsia="ko-KR"/>
        </w:rPr>
        <w:t xml:space="preserve">Postal, P. (1970). On the surface verb “remind”. </w:t>
      </w:r>
      <w:r w:rsidRPr="0076044E">
        <w:rPr>
          <w:rFonts w:ascii="ＭＳ 明朝" w:eastAsia="ＭＳ 明朝" w:hAnsi="ＭＳ 明朝" w:cs="Batang"/>
          <w:i/>
          <w:iCs/>
          <w:sz w:val="20"/>
          <w:szCs w:val="20"/>
          <w:lang w:eastAsia="ko-KR"/>
        </w:rPr>
        <w:t>Linguistic Inquiry,</w:t>
      </w:r>
      <w:r w:rsidRPr="0076044E">
        <w:rPr>
          <w:rFonts w:ascii="ＭＳ 明朝" w:eastAsia="ＭＳ 明朝" w:hAnsi="ＭＳ 明朝" w:cs="Batang"/>
          <w:sz w:val="20"/>
          <w:szCs w:val="20"/>
          <w:lang w:eastAsia="ko-KR"/>
        </w:rPr>
        <w:t xml:space="preserve"> 1, 37–120.</w:t>
      </w:r>
    </w:p>
    <w:p w14:paraId="2EFFCBB9" w14:textId="77777777" w:rsidR="001E5399" w:rsidRDefault="001E5399" w:rsidP="001E5399">
      <w:pPr>
        <w:ind w:left="400" w:hangingChars="200" w:hanging="400"/>
        <w:rPr>
          <w:rStyle w:val="eop"/>
          <w:rFonts w:ascii="ＭＳ 明朝" w:eastAsia="ＭＳ 明朝" w:hAnsi="ＭＳ 明朝"/>
          <w:color w:val="000000"/>
          <w:sz w:val="20"/>
          <w:szCs w:val="20"/>
          <w:shd w:val="clear" w:color="auto" w:fill="FFFFFF"/>
        </w:rPr>
      </w:pPr>
      <w:r w:rsidRPr="0076044E">
        <w:rPr>
          <w:rStyle w:val="normaltextrun"/>
          <w:rFonts w:ascii="ＭＳ 明朝" w:eastAsia="ＭＳ 明朝" w:hAnsi="ＭＳ 明朝"/>
          <w:color w:val="000000"/>
          <w:sz w:val="20"/>
          <w:szCs w:val="20"/>
          <w:shd w:val="clear" w:color="auto" w:fill="FFFFFF"/>
        </w:rPr>
        <w:t>Swain, M. (1985). Communicative competence: Some roles of comprehensible input and comprehensible output in its development. In S. Gass</w:t>
      </w:r>
      <w:r w:rsidRPr="0076044E">
        <w:rPr>
          <w:rStyle w:val="normaltextrun"/>
          <w:rFonts w:ascii="ＭＳ 明朝" w:eastAsia="ＭＳ 明朝" w:hAnsi="ＭＳ 明朝" w:hint="eastAsia"/>
          <w:color w:val="000000"/>
          <w:sz w:val="20"/>
          <w:szCs w:val="20"/>
          <w:shd w:val="clear" w:color="auto" w:fill="FFFFFF"/>
        </w:rPr>
        <w:t> </w:t>
      </w:r>
      <w:r w:rsidRPr="0076044E">
        <w:rPr>
          <w:rStyle w:val="normaltextrun"/>
          <w:rFonts w:ascii="ＭＳ 明朝" w:eastAsia="ＭＳ 明朝" w:hAnsi="ＭＳ 明朝"/>
          <w:color w:val="000000"/>
          <w:sz w:val="20"/>
          <w:szCs w:val="20"/>
          <w:shd w:val="clear" w:color="auto" w:fill="FFFFFF"/>
        </w:rPr>
        <w:t>&amp; C. Madden (Eds.), </w:t>
      </w:r>
      <w:r w:rsidRPr="0076044E">
        <w:rPr>
          <w:rStyle w:val="normaltextrun"/>
          <w:rFonts w:ascii="ＭＳ 明朝" w:eastAsia="ＭＳ 明朝" w:hAnsi="ＭＳ 明朝"/>
          <w:i/>
          <w:iCs/>
          <w:color w:val="000000"/>
          <w:sz w:val="20"/>
          <w:szCs w:val="20"/>
          <w:shd w:val="clear" w:color="auto" w:fill="FFFFFF"/>
        </w:rPr>
        <w:t>Input in second language acquisition</w:t>
      </w:r>
      <w:r w:rsidRPr="0076044E">
        <w:rPr>
          <w:rStyle w:val="normaltextrun"/>
          <w:rFonts w:ascii="ＭＳ 明朝" w:eastAsia="ＭＳ 明朝" w:hAnsi="ＭＳ 明朝"/>
          <w:color w:val="000000"/>
          <w:sz w:val="20"/>
          <w:szCs w:val="20"/>
          <w:shd w:val="clear" w:color="auto" w:fill="FFFFFF"/>
        </w:rPr>
        <w:t>. Rowley, MA: Newbury House, 235–253.</w:t>
      </w:r>
      <w:r w:rsidRPr="0076044E">
        <w:rPr>
          <w:rStyle w:val="eop"/>
          <w:rFonts w:ascii="ＭＳ 明朝" w:eastAsia="ＭＳ 明朝" w:hAnsi="ＭＳ 明朝" w:hint="eastAsia"/>
          <w:color w:val="000000"/>
          <w:sz w:val="20"/>
          <w:szCs w:val="20"/>
          <w:shd w:val="clear" w:color="auto" w:fill="FFFFFF"/>
        </w:rPr>
        <w:t> </w:t>
      </w:r>
    </w:p>
    <w:p w14:paraId="7061AD92" w14:textId="168BAA6F" w:rsidR="0055766C" w:rsidRDefault="0055766C" w:rsidP="0055766C">
      <w:pPr>
        <w:wordWrap w:val="0"/>
        <w:ind w:left="400" w:hangingChars="200" w:hanging="400"/>
        <w:rPr>
          <w:rFonts w:asciiTheme="minorEastAsia" w:hAnsiTheme="minorEastAsia" w:cs="Batang"/>
          <w:sz w:val="20"/>
          <w:szCs w:val="20"/>
        </w:rPr>
      </w:pPr>
      <w:r w:rsidRPr="0055766C">
        <w:rPr>
          <w:rFonts w:asciiTheme="minorEastAsia" w:hAnsiTheme="minorEastAsia" w:cs="Batang" w:hint="eastAsia"/>
          <w:sz w:val="20"/>
          <w:szCs w:val="20"/>
        </w:rPr>
        <w:t>日本韓国研究会（202</w:t>
      </w:r>
      <w:r w:rsidR="00A7087C">
        <w:rPr>
          <w:rFonts w:asciiTheme="minorEastAsia" w:hAnsiTheme="minorEastAsia" w:cs="Batang" w:hint="eastAsia"/>
          <w:sz w:val="20"/>
          <w:szCs w:val="20"/>
        </w:rPr>
        <w:t>2</w:t>
      </w:r>
      <w:r w:rsidRPr="0055766C">
        <w:rPr>
          <w:rFonts w:asciiTheme="minorEastAsia" w:hAnsiTheme="minorEastAsia" w:cs="Batang" w:hint="eastAsia"/>
          <w:sz w:val="20"/>
          <w:szCs w:val="20"/>
        </w:rPr>
        <w:t>）「会則 日本韓国研究会（Japan Association of Koreanology）」, 日本韓国研究会ホームページ（2023年6月10日取得,  http://jak.main.jp/constitution.html）</w:t>
      </w:r>
    </w:p>
    <w:p w14:paraId="6A713B34" w14:textId="2F371D09" w:rsidR="00D97701" w:rsidRPr="00E85BA3" w:rsidRDefault="0055766C" w:rsidP="0055766C">
      <w:pPr>
        <w:wordWrap w:val="0"/>
        <w:ind w:left="400" w:hangingChars="200" w:hanging="400"/>
        <w:rPr>
          <w:rFonts w:asciiTheme="minorEastAsia" w:eastAsia="Malgun Gothic" w:hAnsiTheme="minorEastAsia" w:cs="Batang"/>
          <w:sz w:val="20"/>
          <w:szCs w:val="20"/>
        </w:rPr>
      </w:pPr>
      <w:r w:rsidRPr="0055766C">
        <w:rPr>
          <w:rFonts w:asciiTheme="minorEastAsia" w:hAnsiTheme="minorEastAsia" w:cs="Batang" w:hint="eastAsia"/>
          <w:sz w:val="20"/>
          <w:szCs w:val="20"/>
        </w:rPr>
        <w:t>ハングル能力検定協会（2022）「ハングル能力検定協会創立30周年記念誌デジタルブック」（2023年6月10日取得, https://hangul.or.jp/30th/index.html?pNo=1）</w:t>
      </w:r>
    </w:p>
    <w:p w14:paraId="775FD99E" w14:textId="77777777" w:rsidR="004D40A1" w:rsidRDefault="004D40A1" w:rsidP="002C6330">
      <w:pPr>
        <w:rPr>
          <w:rFonts w:ascii="ＭＳ 明朝" w:eastAsia="Malgun Gothic" w:hAnsi="ＭＳ 明朝" w:cs="Batang"/>
          <w:sz w:val="20"/>
          <w:szCs w:val="20"/>
        </w:rPr>
      </w:pPr>
    </w:p>
    <w:p w14:paraId="1A5EB1BD" w14:textId="77777777" w:rsidR="0055766C" w:rsidRDefault="0055766C" w:rsidP="002C6330">
      <w:pPr>
        <w:rPr>
          <w:rFonts w:ascii="ＭＳ 明朝" w:eastAsia="Malgun Gothic" w:hAnsi="ＭＳ 明朝" w:cs="Batang"/>
          <w:sz w:val="20"/>
          <w:szCs w:val="20"/>
        </w:rPr>
      </w:pPr>
    </w:p>
    <w:p w14:paraId="332C7171" w14:textId="0E054559" w:rsidR="004D40A1" w:rsidRDefault="004D40A1" w:rsidP="004D40A1">
      <w:pPr>
        <w:ind w:left="400" w:hangingChars="200" w:hanging="400"/>
        <w:jc w:val="right"/>
        <w:rPr>
          <w:rFonts w:asciiTheme="minorEastAsia" w:hAnsiTheme="minorEastAsia" w:cs="Batang"/>
          <w:sz w:val="20"/>
          <w:szCs w:val="20"/>
        </w:rPr>
      </w:pPr>
      <w:r>
        <w:rPr>
          <w:rFonts w:asciiTheme="minorEastAsia" w:hAnsiTheme="minorEastAsia" w:cs="Batang" w:hint="eastAsia"/>
          <w:sz w:val="20"/>
          <w:szCs w:val="20"/>
        </w:rPr>
        <w:t>・受付：202</w:t>
      </w:r>
      <w:r w:rsidR="00D97701">
        <w:rPr>
          <w:rFonts w:asciiTheme="minorEastAsia" w:hAnsiTheme="minorEastAsia" w:cs="Batang"/>
          <w:sz w:val="20"/>
          <w:szCs w:val="20"/>
        </w:rPr>
        <w:t>2</w:t>
      </w:r>
      <w:r>
        <w:rPr>
          <w:rFonts w:asciiTheme="minorEastAsia" w:hAnsiTheme="minorEastAsia" w:cs="Batang" w:hint="eastAsia"/>
          <w:sz w:val="20"/>
          <w:szCs w:val="20"/>
        </w:rPr>
        <w:t>年</w:t>
      </w:r>
      <w:r w:rsidR="00A41B99">
        <w:rPr>
          <w:rFonts w:asciiTheme="minorEastAsia" w:hAnsiTheme="minorEastAsia" w:cs="Batang" w:hint="eastAsia"/>
          <w:sz w:val="20"/>
          <w:szCs w:val="20"/>
        </w:rPr>
        <w:t>〇</w:t>
      </w:r>
      <w:r>
        <w:rPr>
          <w:rFonts w:asciiTheme="minorEastAsia" w:hAnsiTheme="minorEastAsia" w:cs="Batang" w:hint="eastAsia"/>
          <w:sz w:val="20"/>
          <w:szCs w:val="20"/>
        </w:rPr>
        <w:t>月</w:t>
      </w:r>
      <w:r w:rsidR="00A41B99">
        <w:rPr>
          <w:rFonts w:asciiTheme="minorEastAsia" w:hAnsiTheme="minorEastAsia" w:cs="Batang" w:hint="eastAsia"/>
          <w:sz w:val="20"/>
          <w:szCs w:val="20"/>
        </w:rPr>
        <w:t>〇</w:t>
      </w:r>
      <w:r>
        <w:rPr>
          <w:rFonts w:asciiTheme="minorEastAsia" w:hAnsiTheme="minorEastAsia" w:cs="Batang" w:hint="eastAsia"/>
          <w:sz w:val="20"/>
          <w:szCs w:val="20"/>
        </w:rPr>
        <w:t>日</w:t>
      </w:r>
    </w:p>
    <w:p w14:paraId="4B08DD62" w14:textId="34908740" w:rsidR="004D40A1" w:rsidRDefault="004D40A1" w:rsidP="004D40A1">
      <w:pPr>
        <w:ind w:left="400" w:hangingChars="200" w:hanging="400"/>
        <w:jc w:val="right"/>
        <w:rPr>
          <w:rFonts w:asciiTheme="minorEastAsia" w:hAnsiTheme="minorEastAsia" w:cs="Batang"/>
          <w:sz w:val="20"/>
          <w:szCs w:val="20"/>
        </w:rPr>
      </w:pPr>
      <w:r>
        <w:rPr>
          <w:rFonts w:asciiTheme="minorEastAsia" w:hAnsiTheme="minorEastAsia" w:cs="Batang" w:hint="eastAsia"/>
          <w:sz w:val="20"/>
          <w:szCs w:val="20"/>
        </w:rPr>
        <w:t>・修正：202</w:t>
      </w:r>
      <w:r w:rsidR="00D97701">
        <w:rPr>
          <w:rFonts w:asciiTheme="minorEastAsia" w:hAnsiTheme="minorEastAsia" w:cs="Batang"/>
          <w:sz w:val="20"/>
          <w:szCs w:val="20"/>
        </w:rPr>
        <w:t>2</w:t>
      </w:r>
      <w:r>
        <w:rPr>
          <w:rFonts w:asciiTheme="minorEastAsia" w:hAnsiTheme="minorEastAsia" w:cs="Batang" w:hint="eastAsia"/>
          <w:sz w:val="20"/>
          <w:szCs w:val="20"/>
        </w:rPr>
        <w:t>年</w:t>
      </w:r>
      <w:r w:rsidR="00A41B99">
        <w:rPr>
          <w:rFonts w:asciiTheme="minorEastAsia" w:hAnsiTheme="minorEastAsia" w:cs="Batang" w:hint="eastAsia"/>
          <w:sz w:val="20"/>
          <w:szCs w:val="20"/>
        </w:rPr>
        <w:t>〇</w:t>
      </w:r>
      <w:r>
        <w:rPr>
          <w:rFonts w:asciiTheme="minorEastAsia" w:hAnsiTheme="minorEastAsia" w:cs="Batang" w:hint="eastAsia"/>
          <w:sz w:val="20"/>
          <w:szCs w:val="20"/>
        </w:rPr>
        <w:t>月</w:t>
      </w:r>
      <w:r w:rsidR="00A41B99">
        <w:rPr>
          <w:rFonts w:asciiTheme="minorEastAsia" w:hAnsiTheme="minorEastAsia" w:cs="Batang" w:hint="eastAsia"/>
          <w:sz w:val="20"/>
          <w:szCs w:val="20"/>
        </w:rPr>
        <w:t>〇</w:t>
      </w:r>
      <w:r>
        <w:rPr>
          <w:rFonts w:asciiTheme="minorEastAsia" w:hAnsiTheme="minorEastAsia" w:cs="Batang" w:hint="eastAsia"/>
          <w:sz w:val="20"/>
          <w:szCs w:val="20"/>
        </w:rPr>
        <w:t>日</w:t>
      </w:r>
    </w:p>
    <w:p w14:paraId="2E21D092" w14:textId="6AB55740" w:rsidR="004D40A1" w:rsidRPr="004D40A1" w:rsidRDefault="004D40A1" w:rsidP="004D40A1">
      <w:pPr>
        <w:ind w:left="400" w:hangingChars="200" w:hanging="400"/>
        <w:jc w:val="right"/>
        <w:rPr>
          <w:rFonts w:ascii="ＭＳ 明朝" w:eastAsia="Malgun Gothic" w:hAnsi="ＭＳ 明朝" w:cs="Batang"/>
          <w:sz w:val="20"/>
          <w:szCs w:val="20"/>
        </w:rPr>
      </w:pPr>
      <w:r>
        <w:rPr>
          <w:rFonts w:asciiTheme="minorEastAsia" w:hAnsiTheme="minorEastAsia" w:cs="Batang" w:hint="eastAsia"/>
          <w:sz w:val="20"/>
          <w:szCs w:val="20"/>
        </w:rPr>
        <w:t>・掲載：202</w:t>
      </w:r>
      <w:r w:rsidR="00D97701">
        <w:rPr>
          <w:rFonts w:asciiTheme="minorEastAsia" w:hAnsiTheme="minorEastAsia" w:cs="Batang"/>
          <w:sz w:val="20"/>
          <w:szCs w:val="20"/>
        </w:rPr>
        <w:t>2</w:t>
      </w:r>
      <w:r>
        <w:rPr>
          <w:rFonts w:asciiTheme="minorEastAsia" w:hAnsiTheme="minorEastAsia" w:cs="Batang" w:hint="eastAsia"/>
          <w:sz w:val="20"/>
          <w:szCs w:val="20"/>
        </w:rPr>
        <w:t>年</w:t>
      </w:r>
      <w:r w:rsidR="00A41B99">
        <w:rPr>
          <w:rFonts w:asciiTheme="minorEastAsia" w:hAnsiTheme="minorEastAsia" w:cs="Batang" w:hint="eastAsia"/>
          <w:sz w:val="20"/>
          <w:szCs w:val="20"/>
        </w:rPr>
        <w:t>〇</w:t>
      </w:r>
      <w:r>
        <w:rPr>
          <w:rFonts w:asciiTheme="minorEastAsia" w:hAnsiTheme="minorEastAsia" w:cs="Batang" w:hint="eastAsia"/>
          <w:sz w:val="20"/>
          <w:szCs w:val="20"/>
        </w:rPr>
        <w:t>月</w:t>
      </w:r>
      <w:r w:rsidR="00A41B99">
        <w:rPr>
          <w:rFonts w:asciiTheme="minorEastAsia" w:hAnsiTheme="minorEastAsia" w:cs="Batang" w:hint="eastAsia"/>
          <w:sz w:val="20"/>
          <w:szCs w:val="20"/>
        </w:rPr>
        <w:t>〇</w:t>
      </w:r>
      <w:r>
        <w:rPr>
          <w:rFonts w:asciiTheme="minorEastAsia" w:hAnsiTheme="minorEastAsia" w:cs="Batang" w:hint="eastAsia"/>
          <w:sz w:val="20"/>
          <w:szCs w:val="20"/>
        </w:rPr>
        <w:t>日</w:t>
      </w:r>
    </w:p>
    <w:sectPr w:rsidR="004D40A1" w:rsidRPr="004D40A1" w:rsidSect="00F82849">
      <w:pgSz w:w="10318" w:h="14570"/>
      <w:pgMar w:top="1701" w:right="1418" w:bottom="1644" w:left="1418" w:header="0" w:footer="851" w:gutter="0"/>
      <w:pgNumType w:start="1"/>
      <w:cols w:space="720"/>
      <w:docGrid w:type="linesAndChars" w:linePitch="30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E20C8C" w14:textId="77777777" w:rsidR="00BA11D0" w:rsidRDefault="00BA11D0">
      <w:r>
        <w:separator/>
      </w:r>
    </w:p>
  </w:endnote>
  <w:endnote w:type="continuationSeparator" w:id="0">
    <w:p w14:paraId="0ACDEE5E" w14:textId="77777777" w:rsidR="00BA11D0" w:rsidRDefault="00BA11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Malgun Gothic">
    <w:panose1 w:val="020B0503020000020004"/>
    <w:charset w:val="81"/>
    <w:family w:val="swiss"/>
    <w:pitch w:val="variable"/>
    <w:sig w:usb0="9000002F" w:usb1="29D77CFB" w:usb2="00000012" w:usb3="00000000" w:csb0="00080001" w:csb1="00000000"/>
  </w:font>
  <w:font w:name="Batang">
    <w:altName w:val="바탕"/>
    <w:panose1 w:val="02030600000101010101"/>
    <w:charset w:val="81"/>
    <w:family w:val="roma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3483A5" w14:textId="77777777" w:rsidR="00BA11D0" w:rsidRDefault="00BA11D0">
      <w:r>
        <w:separator/>
      </w:r>
    </w:p>
  </w:footnote>
  <w:footnote w:type="continuationSeparator" w:id="0">
    <w:p w14:paraId="0BE0A285" w14:textId="77777777" w:rsidR="00BA11D0" w:rsidRDefault="00BA11D0">
      <w:r>
        <w:continuationSeparator/>
      </w:r>
    </w:p>
  </w:footnote>
  <w:footnote w:id="1">
    <w:p w14:paraId="446CED56" w14:textId="77777777" w:rsidR="00C55B14" w:rsidRPr="00C55B14" w:rsidRDefault="00C55B14" w:rsidP="00C55B14">
      <w:pPr>
        <w:pStyle w:val="aa"/>
        <w:jc w:val="both"/>
        <w:rPr>
          <w:sz w:val="20"/>
          <w:szCs w:val="20"/>
        </w:rPr>
      </w:pPr>
      <w:r w:rsidRPr="00C55B14">
        <w:rPr>
          <w:rStyle w:val="ac"/>
          <w:sz w:val="20"/>
          <w:szCs w:val="20"/>
        </w:rPr>
        <w:footnoteRef/>
      </w:r>
      <w:r w:rsidRPr="00C55B14">
        <w:rPr>
          <w:sz w:val="20"/>
          <w:szCs w:val="20"/>
        </w:rPr>
        <w:t xml:space="preserve"> </w:t>
      </w:r>
      <w:r w:rsidRPr="00C55B14">
        <w:rPr>
          <w:rFonts w:hint="eastAsia"/>
          <w:sz w:val="20"/>
          <w:szCs w:val="20"/>
        </w:rPr>
        <w:t>会日本韓国研究会日本韓国研究会日本韓国研究会日本韓国研究会日本韓国研究会日本韓国研究会日本韓国研究会日本韓国研究会日本韓国研究会</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720"/>
  <w:drawingGridHorizontalSpacing w:val="105"/>
  <w:drawingGridVerticalSpacing w:val="303"/>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79E1"/>
    <w:rsid w:val="000C5B7B"/>
    <w:rsid w:val="001C6C69"/>
    <w:rsid w:val="001E5399"/>
    <w:rsid w:val="001F134D"/>
    <w:rsid w:val="002527DD"/>
    <w:rsid w:val="002C6330"/>
    <w:rsid w:val="002D1287"/>
    <w:rsid w:val="002F0F0A"/>
    <w:rsid w:val="00326F66"/>
    <w:rsid w:val="0034301A"/>
    <w:rsid w:val="00402254"/>
    <w:rsid w:val="0043420D"/>
    <w:rsid w:val="00443D92"/>
    <w:rsid w:val="0045325B"/>
    <w:rsid w:val="004862CC"/>
    <w:rsid w:val="004A0F14"/>
    <w:rsid w:val="004B19D3"/>
    <w:rsid w:val="004D40A1"/>
    <w:rsid w:val="005322F9"/>
    <w:rsid w:val="005540D1"/>
    <w:rsid w:val="0055766C"/>
    <w:rsid w:val="00567767"/>
    <w:rsid w:val="005861C1"/>
    <w:rsid w:val="00590F8D"/>
    <w:rsid w:val="005E3664"/>
    <w:rsid w:val="005F4FAA"/>
    <w:rsid w:val="00662224"/>
    <w:rsid w:val="006B0018"/>
    <w:rsid w:val="006C110D"/>
    <w:rsid w:val="006D78E7"/>
    <w:rsid w:val="006F21C6"/>
    <w:rsid w:val="00715C2D"/>
    <w:rsid w:val="00742D38"/>
    <w:rsid w:val="007E4E9F"/>
    <w:rsid w:val="00805619"/>
    <w:rsid w:val="0082355E"/>
    <w:rsid w:val="0082438B"/>
    <w:rsid w:val="00870A57"/>
    <w:rsid w:val="00882320"/>
    <w:rsid w:val="008834DA"/>
    <w:rsid w:val="00925116"/>
    <w:rsid w:val="0097620C"/>
    <w:rsid w:val="009D7768"/>
    <w:rsid w:val="00A41B99"/>
    <w:rsid w:val="00A7087C"/>
    <w:rsid w:val="00B23824"/>
    <w:rsid w:val="00B31046"/>
    <w:rsid w:val="00BA11D0"/>
    <w:rsid w:val="00BA5D3F"/>
    <w:rsid w:val="00BB567B"/>
    <w:rsid w:val="00BE79E1"/>
    <w:rsid w:val="00C45A63"/>
    <w:rsid w:val="00C55B14"/>
    <w:rsid w:val="00CA2FFE"/>
    <w:rsid w:val="00D43171"/>
    <w:rsid w:val="00D97701"/>
    <w:rsid w:val="00DE7C85"/>
    <w:rsid w:val="00E607EC"/>
    <w:rsid w:val="00E85BA3"/>
    <w:rsid w:val="00EF5080"/>
    <w:rsid w:val="00F10123"/>
    <w:rsid w:val="00F408A9"/>
    <w:rsid w:val="00F43808"/>
    <w:rsid w:val="00F82849"/>
    <w:rsid w:val="00FF36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E1AC877"/>
  <w15:docId w15:val="{C95005F7-A37A-40B4-B3E0-1B9A1DEE39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Theme="minorEastAsia" w:hAnsi="Century" w:cs="Century"/>
        <w:sz w:val="21"/>
        <w:szCs w:val="21"/>
        <w:lang w:val="en-US" w:eastAsia="ja-JP" w:bidi="ar-SA"/>
      </w:rPr>
    </w:rPrDefault>
    <w:pPrDefault>
      <w:pPr>
        <w:widowControl w:val="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D1287"/>
  </w:style>
  <w:style w:type="paragraph" w:styleId="1">
    <w:name w:val="heading 1"/>
    <w:basedOn w:val="a"/>
    <w:next w:val="a"/>
    <w:uiPriority w:val="9"/>
    <w:qFormat/>
    <w:pPr>
      <w:keepNext/>
      <w:keepLines/>
      <w:spacing w:before="480" w:after="120"/>
      <w:outlineLvl w:val="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sz w:val="22"/>
      <w:szCs w:val="22"/>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paragraph" w:styleId="a4">
    <w:name w:val="Balloon Text"/>
    <w:basedOn w:val="a"/>
    <w:link w:val="a5"/>
    <w:uiPriority w:val="99"/>
    <w:semiHidden/>
    <w:unhideWhenUsed/>
    <w:rsid w:val="006751CD"/>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6751CD"/>
    <w:rPr>
      <w:rFonts w:asciiTheme="majorHAnsi" w:eastAsiaTheme="majorEastAsia" w:hAnsiTheme="majorHAnsi" w:cstheme="majorBidi"/>
      <w:sz w:val="18"/>
      <w:szCs w:val="18"/>
    </w:rPr>
  </w:style>
  <w:style w:type="paragraph" w:styleId="a6">
    <w:name w:val="header"/>
    <w:basedOn w:val="a"/>
    <w:link w:val="a7"/>
    <w:uiPriority w:val="99"/>
    <w:unhideWhenUsed/>
    <w:rsid w:val="006751CD"/>
    <w:pPr>
      <w:tabs>
        <w:tab w:val="center" w:pos="4513"/>
        <w:tab w:val="right" w:pos="9026"/>
      </w:tabs>
      <w:snapToGrid w:val="0"/>
    </w:pPr>
  </w:style>
  <w:style w:type="character" w:customStyle="1" w:styleId="a7">
    <w:name w:val="ヘッダー (文字)"/>
    <w:basedOn w:val="a0"/>
    <w:link w:val="a6"/>
    <w:uiPriority w:val="99"/>
    <w:rsid w:val="006751CD"/>
  </w:style>
  <w:style w:type="paragraph" w:styleId="a8">
    <w:name w:val="footer"/>
    <w:basedOn w:val="a"/>
    <w:link w:val="a9"/>
    <w:uiPriority w:val="99"/>
    <w:unhideWhenUsed/>
    <w:rsid w:val="006751CD"/>
    <w:pPr>
      <w:tabs>
        <w:tab w:val="center" w:pos="4513"/>
        <w:tab w:val="right" w:pos="9026"/>
      </w:tabs>
      <w:snapToGrid w:val="0"/>
    </w:pPr>
  </w:style>
  <w:style w:type="character" w:customStyle="1" w:styleId="a9">
    <w:name w:val="フッター (文字)"/>
    <w:basedOn w:val="a0"/>
    <w:link w:val="a8"/>
    <w:uiPriority w:val="99"/>
    <w:rsid w:val="006751CD"/>
  </w:style>
  <w:style w:type="paragraph" w:styleId="aa">
    <w:name w:val="footnote text"/>
    <w:basedOn w:val="a"/>
    <w:link w:val="ab"/>
    <w:uiPriority w:val="99"/>
    <w:semiHidden/>
    <w:unhideWhenUsed/>
    <w:rsid w:val="00591B67"/>
    <w:pPr>
      <w:snapToGrid w:val="0"/>
      <w:jc w:val="left"/>
    </w:pPr>
  </w:style>
  <w:style w:type="character" w:customStyle="1" w:styleId="ab">
    <w:name w:val="脚注文字列 (文字)"/>
    <w:basedOn w:val="a0"/>
    <w:link w:val="aa"/>
    <w:uiPriority w:val="99"/>
    <w:semiHidden/>
    <w:rsid w:val="00591B67"/>
  </w:style>
  <w:style w:type="character" w:styleId="ac">
    <w:name w:val="footnote reference"/>
    <w:basedOn w:val="a0"/>
    <w:uiPriority w:val="99"/>
    <w:semiHidden/>
    <w:unhideWhenUsed/>
    <w:rsid w:val="00591B67"/>
    <w:rPr>
      <w:vertAlign w:val="superscript"/>
    </w:rPr>
  </w:style>
  <w:style w:type="paragraph" w:styleId="ad">
    <w:name w:val="Subtitle"/>
    <w:basedOn w:val="a"/>
    <w:next w:val="a"/>
    <w:uiPriority w:val="11"/>
    <w:qFormat/>
    <w:pPr>
      <w:keepNext/>
      <w:keepLines/>
      <w:spacing w:before="360" w:after="80"/>
    </w:pPr>
    <w:rPr>
      <w:rFonts w:ascii="Georgia" w:eastAsia="Georgia" w:hAnsi="Georgia" w:cs="Georgia"/>
      <w:i/>
      <w:color w:val="666666"/>
      <w:sz w:val="48"/>
      <w:szCs w:val="48"/>
    </w:rPr>
  </w:style>
  <w:style w:type="table" w:styleId="ae">
    <w:name w:val="Table Grid"/>
    <w:basedOn w:val="a1"/>
    <w:uiPriority w:val="39"/>
    <w:rsid w:val="00BB56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iPriority w:val="99"/>
    <w:semiHidden/>
    <w:unhideWhenUsed/>
    <w:rsid w:val="002C6330"/>
    <w:rPr>
      <w:sz w:val="18"/>
      <w:szCs w:val="18"/>
    </w:rPr>
  </w:style>
  <w:style w:type="paragraph" w:styleId="af0">
    <w:name w:val="annotation text"/>
    <w:basedOn w:val="a"/>
    <w:link w:val="af1"/>
    <w:uiPriority w:val="99"/>
    <w:unhideWhenUsed/>
    <w:rsid w:val="002C6330"/>
    <w:pPr>
      <w:jc w:val="left"/>
    </w:pPr>
  </w:style>
  <w:style w:type="character" w:customStyle="1" w:styleId="af1">
    <w:name w:val="コメント文字列 (文字)"/>
    <w:basedOn w:val="a0"/>
    <w:link w:val="af0"/>
    <w:uiPriority w:val="99"/>
    <w:rsid w:val="002C6330"/>
  </w:style>
  <w:style w:type="character" w:customStyle="1" w:styleId="normaltextrun">
    <w:name w:val="normaltextrun"/>
    <w:basedOn w:val="a0"/>
    <w:rsid w:val="002C6330"/>
  </w:style>
  <w:style w:type="character" w:customStyle="1" w:styleId="eop">
    <w:name w:val="eop"/>
    <w:basedOn w:val="a0"/>
    <w:rsid w:val="002C6330"/>
  </w:style>
  <w:style w:type="paragraph" w:styleId="af2">
    <w:name w:val="annotation subject"/>
    <w:basedOn w:val="af0"/>
    <w:next w:val="af0"/>
    <w:link w:val="af3"/>
    <w:uiPriority w:val="99"/>
    <w:semiHidden/>
    <w:unhideWhenUsed/>
    <w:rsid w:val="0097620C"/>
    <w:rPr>
      <w:b/>
      <w:bCs/>
    </w:rPr>
  </w:style>
  <w:style w:type="character" w:customStyle="1" w:styleId="af3">
    <w:name w:val="コメント内容 (文字)"/>
    <w:basedOn w:val="af1"/>
    <w:link w:val="af2"/>
    <w:uiPriority w:val="99"/>
    <w:semiHidden/>
    <w:rsid w:val="0097620C"/>
    <w:rPr>
      <w:b/>
      <w:bCs/>
    </w:rPr>
  </w:style>
  <w:style w:type="character" w:styleId="af4">
    <w:name w:val="Hyperlink"/>
    <w:basedOn w:val="a0"/>
    <w:uiPriority w:val="99"/>
    <w:unhideWhenUsed/>
    <w:rsid w:val="00D97701"/>
    <w:rPr>
      <w:color w:val="0000FF" w:themeColor="hyperlink"/>
      <w:u w:val="single"/>
    </w:rPr>
  </w:style>
  <w:style w:type="character" w:styleId="af5">
    <w:name w:val="Unresolved Mention"/>
    <w:basedOn w:val="a0"/>
    <w:uiPriority w:val="99"/>
    <w:semiHidden/>
    <w:unhideWhenUsed/>
    <w:rsid w:val="00D977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uvLWeAPBJmKBfhNlPdyKb4ece+g==">AMUW2mWDzBtISa+bDWDkqgqTCiEUFddR5V2VPLG5UIa0jcZiO0SrNWfeth5Idj+UGWjH2Ms+lfAFTE4mOI+hv1h6JZKQ3QA/JrrTJ2dG6IioqyyDulIXBIc=</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4306DF3E-3591-4FC9-8918-FCEDE02F8B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151</TotalTime>
  <Pages>3</Pages>
  <Words>341</Words>
  <Characters>1950</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PARK Yukyung</dc:creator>
  <cp:lastModifiedBy>河　正一</cp:lastModifiedBy>
  <cp:revision>41</cp:revision>
  <cp:lastPrinted>2020-12-29T06:21:00Z</cp:lastPrinted>
  <dcterms:created xsi:type="dcterms:W3CDTF">2020-12-26T15:58:00Z</dcterms:created>
  <dcterms:modified xsi:type="dcterms:W3CDTF">2025-07-22T03:53:00Z</dcterms:modified>
</cp:coreProperties>
</file>